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58" w:rsidRPr="00EB3BE1" w:rsidRDefault="00114258" w:rsidP="00A84E3D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Добрый день, уважаемые коллеги!</w:t>
      </w:r>
    </w:p>
    <w:p w:rsidR="00A84E3D" w:rsidRPr="00EB3BE1" w:rsidRDefault="00A84E3D" w:rsidP="00A84E3D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ТЕМА МОЕГО ВЫСТУПЛЕНИЯ:</w:t>
      </w:r>
      <w:r w:rsidR="00D565A1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«Координация пальцев и кистей рук с помощью нейропсихологических игр и упражнений»</w:t>
      </w:r>
      <w:r w:rsidR="00114258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(1 Слайд)</w:t>
      </w:r>
    </w:p>
    <w:p w:rsidR="00A13F51" w:rsidRPr="00EB3BE1" w:rsidRDefault="00114258" w:rsidP="00D565A1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32DCE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6670FE">
        <w:rPr>
          <w:rStyle w:val="a3"/>
          <w:rFonts w:ascii="Times New Roman" w:hAnsi="Times New Roman" w:cs="Times New Roman"/>
          <w:b w:val="0"/>
          <w:sz w:val="32"/>
          <w:szCs w:val="32"/>
        </w:rPr>
        <w:t>(2 Слайд)</w:t>
      </w:r>
    </w:p>
    <w:p w:rsidR="002E31ED" w:rsidRPr="00EB3BE1" w:rsidRDefault="00114258" w:rsidP="002E31ED">
      <w:pPr>
        <w:pStyle w:val="a4"/>
        <w:shd w:val="clear" w:color="auto" w:fill="FFFFFF"/>
        <w:spacing w:before="180" w:beforeAutospacing="0" w:after="180" w:afterAutospacing="0"/>
        <w:rPr>
          <w:rStyle w:val="a3"/>
          <w:b w:val="0"/>
          <w:sz w:val="32"/>
          <w:szCs w:val="32"/>
        </w:rPr>
      </w:pPr>
      <w:r w:rsidRPr="00EB3BE1">
        <w:rPr>
          <w:rStyle w:val="a3"/>
          <w:b w:val="0"/>
          <w:sz w:val="32"/>
          <w:szCs w:val="32"/>
        </w:rPr>
        <w:t>Все мы знаем, что в</w:t>
      </w:r>
      <w:r w:rsidR="002E31ED" w:rsidRPr="00EB3BE1">
        <w:rPr>
          <w:rStyle w:val="a3"/>
          <w:b w:val="0"/>
          <w:sz w:val="32"/>
          <w:szCs w:val="32"/>
        </w:rPr>
        <w:t> период от трех до четырех лет ребенок может обводить по контурам, копир</w:t>
      </w:r>
      <w:r w:rsidR="008C7E7B" w:rsidRPr="00EB3BE1">
        <w:rPr>
          <w:rStyle w:val="a3"/>
          <w:b w:val="0"/>
          <w:sz w:val="32"/>
          <w:szCs w:val="32"/>
        </w:rPr>
        <w:t xml:space="preserve">овать некоторые геометрические формы.  Появляется ловкость в </w:t>
      </w:r>
      <w:r w:rsidR="002E31ED" w:rsidRPr="00EB3BE1">
        <w:rPr>
          <w:rStyle w:val="a3"/>
          <w:b w:val="0"/>
          <w:sz w:val="32"/>
          <w:szCs w:val="32"/>
        </w:rPr>
        <w:t>руках</w:t>
      </w:r>
      <w:r w:rsidR="008C7E7B" w:rsidRPr="00EB3BE1">
        <w:rPr>
          <w:rStyle w:val="a3"/>
          <w:b w:val="0"/>
          <w:sz w:val="32"/>
          <w:szCs w:val="32"/>
        </w:rPr>
        <w:t>,</w:t>
      </w:r>
      <w:r w:rsidR="002E31ED" w:rsidRPr="00EB3BE1">
        <w:rPr>
          <w:rStyle w:val="a3"/>
          <w:b w:val="0"/>
          <w:sz w:val="32"/>
          <w:szCs w:val="32"/>
        </w:rPr>
        <w:t xml:space="preserve"> и ребенок может схватить катящийся к нему мяч. Ребенок должен держать правильно карандаш тремя пальцами, а не ладонным захватом. Старается копировать формы несколькими чертами, собирать постройки из кубиков. Может рисовать не только   карандашами, но и цветными мелками. Ребенку доступно складывание квадратного листика бумаги более чем один раз. Что мы имеем на самом деле? Дети в возрасте 3-4 лет редко имеют уверенную координацию движений пальцев рук. Как правило, у них отмечается моторная неловкость, неточность движений, трудности усвоения двигательной программы и переключения, </w:t>
      </w:r>
      <w:proofErr w:type="spellStart"/>
      <w:r w:rsidR="002E31ED" w:rsidRPr="00EB3BE1">
        <w:rPr>
          <w:rStyle w:val="a3"/>
          <w:b w:val="0"/>
          <w:sz w:val="32"/>
          <w:szCs w:val="32"/>
        </w:rPr>
        <w:t>синкинезии</w:t>
      </w:r>
      <w:proofErr w:type="spellEnd"/>
      <w:r w:rsidR="002E31ED" w:rsidRPr="00EB3BE1">
        <w:rPr>
          <w:rStyle w:val="a3"/>
          <w:b w:val="0"/>
          <w:sz w:val="32"/>
          <w:szCs w:val="32"/>
        </w:rPr>
        <w:t xml:space="preserve"> (</w:t>
      </w:r>
      <w:proofErr w:type="spellStart"/>
      <w:r w:rsidR="002E31ED" w:rsidRPr="00EB3BE1">
        <w:rPr>
          <w:rStyle w:val="a3"/>
          <w:b w:val="0"/>
          <w:sz w:val="32"/>
          <w:szCs w:val="32"/>
        </w:rPr>
        <w:t>содружественные</w:t>
      </w:r>
      <w:proofErr w:type="spellEnd"/>
      <w:r w:rsidR="002E31ED" w:rsidRPr="00EB3BE1">
        <w:rPr>
          <w:rStyle w:val="a3"/>
          <w:b w:val="0"/>
          <w:sz w:val="32"/>
          <w:szCs w:val="32"/>
        </w:rPr>
        <w:t xml:space="preserve"> движения других частей тела).</w:t>
      </w:r>
      <w:r w:rsidRPr="00EB3BE1">
        <w:rPr>
          <w:rStyle w:val="a3"/>
          <w:b w:val="0"/>
          <w:sz w:val="32"/>
          <w:szCs w:val="32"/>
        </w:rPr>
        <w:t xml:space="preserve"> </w:t>
      </w:r>
    </w:p>
    <w:p w:rsidR="002E31ED" w:rsidRPr="00EB3BE1" w:rsidRDefault="002E31ED" w:rsidP="002E31ED">
      <w:pPr>
        <w:pStyle w:val="a4"/>
        <w:shd w:val="clear" w:color="auto" w:fill="FFFFFF"/>
        <w:spacing w:before="180" w:beforeAutospacing="0" w:after="180" w:afterAutospacing="0"/>
        <w:rPr>
          <w:rStyle w:val="a3"/>
          <w:b w:val="0"/>
          <w:sz w:val="32"/>
          <w:szCs w:val="32"/>
        </w:rPr>
      </w:pPr>
      <w:r w:rsidRPr="00EB3BE1">
        <w:rPr>
          <w:rStyle w:val="a3"/>
          <w:b w:val="0"/>
          <w:sz w:val="32"/>
          <w:szCs w:val="32"/>
        </w:rPr>
        <w:t xml:space="preserve">Если развитие движений соответствует возрасту, то и речевое развитие находится в пределах нормы. Если же развитие </w:t>
      </w:r>
      <w:r w:rsidR="0021642C" w:rsidRPr="00EB3BE1">
        <w:rPr>
          <w:rStyle w:val="a3"/>
          <w:b w:val="0"/>
          <w:sz w:val="32"/>
          <w:szCs w:val="32"/>
        </w:rPr>
        <w:t xml:space="preserve">координации </w:t>
      </w:r>
      <w:r w:rsidRPr="00EB3BE1">
        <w:rPr>
          <w:rStyle w:val="a3"/>
          <w:b w:val="0"/>
          <w:sz w:val="32"/>
          <w:szCs w:val="32"/>
        </w:rPr>
        <w:t>движений пальцев</w:t>
      </w:r>
      <w:r w:rsidR="0021642C" w:rsidRPr="00EB3BE1">
        <w:rPr>
          <w:rStyle w:val="a3"/>
          <w:b w:val="0"/>
          <w:sz w:val="32"/>
          <w:szCs w:val="32"/>
        </w:rPr>
        <w:t xml:space="preserve"> и кистей рук</w:t>
      </w:r>
      <w:r w:rsidRPr="00EB3BE1">
        <w:rPr>
          <w:rStyle w:val="a3"/>
          <w:b w:val="0"/>
          <w:sz w:val="32"/>
          <w:szCs w:val="32"/>
        </w:rPr>
        <w:t xml:space="preserve"> отстаёт, то задерживается или искажается и речевое развитие.</w:t>
      </w:r>
      <w:r w:rsidR="00654280">
        <w:rPr>
          <w:rStyle w:val="a3"/>
          <w:b w:val="0"/>
          <w:sz w:val="32"/>
          <w:szCs w:val="32"/>
        </w:rPr>
        <w:t xml:space="preserve"> </w:t>
      </w:r>
      <w:proofErr w:type="gramStart"/>
      <w:r w:rsidR="00E032BA" w:rsidRPr="00EB3BE1">
        <w:rPr>
          <w:rStyle w:val="a3"/>
          <w:b w:val="0"/>
          <w:sz w:val="32"/>
          <w:szCs w:val="32"/>
        </w:rPr>
        <w:t>( 3</w:t>
      </w:r>
      <w:proofErr w:type="gramEnd"/>
      <w:r w:rsidR="00E032BA" w:rsidRPr="00EB3BE1">
        <w:rPr>
          <w:rStyle w:val="a3"/>
          <w:b w:val="0"/>
          <w:sz w:val="32"/>
          <w:szCs w:val="32"/>
        </w:rPr>
        <w:t xml:space="preserve"> Слайд)</w:t>
      </w:r>
    </w:p>
    <w:p w:rsidR="0021642C" w:rsidRPr="00EB3BE1" w:rsidRDefault="0021642C" w:rsidP="0021642C">
      <w:pPr>
        <w:pStyle w:val="a4"/>
        <w:shd w:val="clear" w:color="auto" w:fill="FFFFFF"/>
        <w:spacing w:before="180" w:beforeAutospacing="0" w:after="180" w:afterAutospacing="0"/>
        <w:rPr>
          <w:rStyle w:val="a3"/>
          <w:b w:val="0"/>
          <w:sz w:val="32"/>
          <w:szCs w:val="32"/>
        </w:rPr>
      </w:pPr>
      <w:r w:rsidRPr="00EB3BE1">
        <w:rPr>
          <w:rStyle w:val="a3"/>
          <w:b w:val="0"/>
          <w:sz w:val="32"/>
          <w:szCs w:val="32"/>
        </w:rPr>
        <w:t>Это положение объясняет рекомендации ученых включать в систему дошкольного образования   мероприятия, направленные на развитие координации движений кистей и пальцев рук.</w:t>
      </w:r>
      <w:r w:rsidR="00B32DCE" w:rsidRPr="00EB3BE1">
        <w:rPr>
          <w:rStyle w:val="a3"/>
          <w:b w:val="0"/>
          <w:sz w:val="32"/>
          <w:szCs w:val="32"/>
        </w:rPr>
        <w:t xml:space="preserve"> </w:t>
      </w:r>
      <w:r w:rsidR="00654280">
        <w:rPr>
          <w:rStyle w:val="a3"/>
          <w:b w:val="0"/>
          <w:sz w:val="32"/>
          <w:szCs w:val="32"/>
        </w:rPr>
        <w:t>(</w:t>
      </w:r>
      <w:r w:rsidR="00E032BA" w:rsidRPr="00EB3BE1">
        <w:rPr>
          <w:rStyle w:val="a3"/>
          <w:b w:val="0"/>
          <w:sz w:val="32"/>
          <w:szCs w:val="32"/>
        </w:rPr>
        <w:t>4</w:t>
      </w:r>
      <w:r w:rsidR="008C7E7B" w:rsidRPr="00EB3BE1">
        <w:rPr>
          <w:rStyle w:val="a3"/>
          <w:b w:val="0"/>
          <w:sz w:val="32"/>
          <w:szCs w:val="32"/>
        </w:rPr>
        <w:t xml:space="preserve"> </w:t>
      </w:r>
      <w:proofErr w:type="gramStart"/>
      <w:r w:rsidR="008C7E7B" w:rsidRPr="00EB3BE1">
        <w:rPr>
          <w:rStyle w:val="a3"/>
          <w:b w:val="0"/>
          <w:sz w:val="32"/>
          <w:szCs w:val="32"/>
        </w:rPr>
        <w:t>СЛАЙД )</w:t>
      </w:r>
      <w:proofErr w:type="gramEnd"/>
    </w:p>
    <w:p w:rsidR="00E032BA" w:rsidRPr="00EB3BE1" w:rsidRDefault="0021642C" w:rsidP="008C7E7B">
      <w:pPr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Поэтому в своей работе я использую нейропсихологические упражнения (</w:t>
      </w:r>
      <w:proofErr w:type="spellStart"/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нейроигры</w:t>
      </w:r>
      <w:proofErr w:type="spellEnd"/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) − </w:t>
      </w:r>
      <w:r w:rsidR="00616CF0" w:rsidRPr="00EB3BE1">
        <w:rPr>
          <w:sz w:val="32"/>
          <w:szCs w:val="32"/>
        </w:rPr>
        <w:t xml:space="preserve"> являются </w:t>
      </w:r>
      <w:proofErr w:type="spellStart"/>
      <w:r w:rsidR="00616CF0" w:rsidRPr="00EB3BE1">
        <w:rPr>
          <w:sz w:val="32"/>
          <w:szCs w:val="32"/>
        </w:rPr>
        <w:t>здоровьесберегающей</w:t>
      </w:r>
      <w:proofErr w:type="spellEnd"/>
      <w:r w:rsidR="00616CF0" w:rsidRPr="00EB3BE1">
        <w:rPr>
          <w:sz w:val="32"/>
          <w:szCs w:val="32"/>
        </w:rPr>
        <w:t xml:space="preserve"> и игровой технологией. </w:t>
      </w:r>
    </w:p>
    <w:p w:rsidR="005455BC" w:rsidRPr="00EB3BE1" w:rsidRDefault="005455BC" w:rsidP="008C7E7B">
      <w:pPr>
        <w:rPr>
          <w:rStyle w:val="a3"/>
          <w:b w:val="0"/>
          <w:sz w:val="32"/>
          <w:szCs w:val="32"/>
        </w:rPr>
      </w:pP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На нейропсихологических играх построено развитие межполушарных связей, в ходе которых задействованы оба полушария мозга. Одним из вариантов межполушарного взаимодействия является работа двумя руками одновременно, в процессе чего активизируются оба полушария, и формируется сразу несколько навыков: координация кистей рук и пальцев, согласованность движений рук и согласованность движений глаз.</w:t>
      </w:r>
      <w:r w:rsidR="00E032BA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5455BC" w:rsidRPr="00EB3BE1" w:rsidRDefault="005455BC" w:rsidP="005455BC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lastRenderedPageBreak/>
        <w:t>Игра — это естественное состояние и потребность любого ребенка.</w:t>
      </w:r>
    </w:p>
    <w:p w:rsidR="005455BC" w:rsidRPr="00EB3BE1" w:rsidRDefault="005455BC" w:rsidP="005455BC">
      <w:pPr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Абсолютно у любой игры есть развивающий потенциал.</w:t>
      </w:r>
    </w:p>
    <w:p w:rsidR="005455BC" w:rsidRPr="00EB3BE1" w:rsidRDefault="005455BC" w:rsidP="005455BC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Дети развиваются играя, получая удовольствие от взаимодействия друг с другом,</w:t>
      </w:r>
      <w:r w:rsidR="008C7E7B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с воспитателем,</w:t>
      </w: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стараясь победить, соревнуясь, учитывая на будущее свои </w:t>
      </w:r>
      <w:proofErr w:type="gramStart"/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ошибки.</w:t>
      </w:r>
      <w:r w:rsidR="006670FE">
        <w:rPr>
          <w:rStyle w:val="a3"/>
          <w:rFonts w:ascii="Times New Roman" w:hAnsi="Times New Roman" w:cs="Times New Roman"/>
          <w:b w:val="0"/>
          <w:sz w:val="32"/>
          <w:szCs w:val="32"/>
        </w:rPr>
        <w:t>(</w:t>
      </w:r>
      <w:proofErr w:type="gramEnd"/>
      <w:r w:rsidR="006670FE">
        <w:rPr>
          <w:rStyle w:val="a3"/>
          <w:rFonts w:ascii="Times New Roman" w:hAnsi="Times New Roman" w:cs="Times New Roman"/>
          <w:b w:val="0"/>
          <w:sz w:val="32"/>
          <w:szCs w:val="32"/>
        </w:rPr>
        <w:t>5 Слайд)</w:t>
      </w:r>
    </w:p>
    <w:p w:rsidR="008C7E7B" w:rsidRPr="00EB3BE1" w:rsidRDefault="008C7E7B" w:rsidP="008C7E7B">
      <w:pPr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Как показывают исследования, в овладении движениями рук большую роль играет подражание.</w:t>
      </w:r>
      <w:r w:rsidR="00634B0C" w:rsidRPr="00EB3BE1">
        <w:rPr>
          <w:rFonts w:ascii="Georgia" w:hAnsi="Georgia"/>
          <w:color w:val="2A2723"/>
          <w:sz w:val="32"/>
          <w:szCs w:val="32"/>
          <w:shd w:val="clear" w:color="auto" w:fill="F7F7F2"/>
        </w:rPr>
        <w:t xml:space="preserve"> Повторение собственных движений выражается в том, что ребенок начинает вертеть перед лицом одной рукой, затем другой, затем снова первой. Знакомые, заученные ранее движения (например, игру в «ладушки») ребенок имитирует очень охотно, когда взрослый начинает проделывать их.</w:t>
      </w: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634B0C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Далее </w:t>
      </w:r>
      <w:r w:rsidR="00634B0C" w:rsidRPr="00EB3BE1">
        <w:rPr>
          <w:rFonts w:ascii="Georgia" w:hAnsi="Georgia"/>
          <w:color w:val="2A2723"/>
          <w:sz w:val="32"/>
          <w:szCs w:val="32"/>
          <w:shd w:val="clear" w:color="auto" w:fill="F7F7F2"/>
        </w:rPr>
        <w:t>ребенок начинает внимательно следить за действиями взрослого, которые являются для него новыми, а затем пытается проделать то же самое.</w:t>
      </w:r>
      <w:r w:rsidR="00634B0C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E226CC" w:rsidRPr="00EB3BE1">
        <w:rPr>
          <w:rFonts w:ascii="Georgia" w:hAnsi="Georgia"/>
          <w:color w:val="2A2723"/>
          <w:sz w:val="32"/>
          <w:szCs w:val="32"/>
          <w:shd w:val="clear" w:color="auto" w:fill="F7F7F2"/>
        </w:rPr>
        <w:t xml:space="preserve">Важно совершенствовать движение рук, учить ребенка захвату предметов с участием большого и указательного пальцев, учить произвольно отпускать предметы из пальцев рук, стимулировать развитие </w:t>
      </w:r>
      <w:proofErr w:type="spellStart"/>
      <w:proofErr w:type="gramStart"/>
      <w:r w:rsidR="00E226CC" w:rsidRPr="00EB3BE1">
        <w:rPr>
          <w:rFonts w:ascii="Georgia" w:hAnsi="Georgia"/>
          <w:color w:val="2A2723"/>
          <w:sz w:val="32"/>
          <w:szCs w:val="32"/>
          <w:shd w:val="clear" w:color="auto" w:fill="F7F7F2"/>
        </w:rPr>
        <w:t>манипулятивной</w:t>
      </w:r>
      <w:proofErr w:type="spellEnd"/>
      <w:r w:rsidR="00E226CC" w:rsidRPr="00EB3BE1">
        <w:rPr>
          <w:rFonts w:ascii="Georgia" w:hAnsi="Georgia"/>
          <w:color w:val="2A2723"/>
          <w:sz w:val="32"/>
          <w:szCs w:val="32"/>
          <w:shd w:val="clear" w:color="auto" w:fill="F7F7F2"/>
        </w:rPr>
        <w:t xml:space="preserve">  деятельности</w:t>
      </w:r>
      <w:proofErr w:type="gramEnd"/>
      <w:r w:rsidR="00E226CC" w:rsidRPr="00EB3BE1">
        <w:rPr>
          <w:rFonts w:ascii="Georgia" w:hAnsi="Georgia"/>
          <w:color w:val="2A2723"/>
          <w:sz w:val="32"/>
          <w:szCs w:val="32"/>
          <w:shd w:val="clear" w:color="auto" w:fill="F7F7F2"/>
        </w:rPr>
        <w:t>: учить его возить и толкать предметы, мять и рвать бумагу.</w:t>
      </w:r>
      <w:r w:rsidR="00E226CC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5455BC" w:rsidRPr="00EB3BE1" w:rsidRDefault="00616CF0" w:rsidP="005455BC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Обычно авторами нейропсихологических игр являются практикующие </w:t>
      </w:r>
      <w:proofErr w:type="spellStart"/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нейропсихологи</w:t>
      </w:r>
      <w:proofErr w:type="spellEnd"/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, которые придумали и подобрали материал, опираясь на свой опыт работы. </w:t>
      </w:r>
      <w:r w:rsidR="005455BC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Чаще </w:t>
      </w: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всего эти</w:t>
      </w:r>
      <w:r w:rsidR="005455BC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игры рекоме</w:t>
      </w: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ндованы детям пяти лет и старше,</w:t>
      </w:r>
      <w:r w:rsidR="005455BC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FE3C5D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но </w:t>
      </w:r>
      <w:r w:rsidR="00E226CC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есть упражнения и игры, которые можно использовать в рабо</w:t>
      </w:r>
      <w:r w:rsidR="00654280">
        <w:rPr>
          <w:rStyle w:val="a3"/>
          <w:rFonts w:ascii="Times New Roman" w:hAnsi="Times New Roman" w:cs="Times New Roman"/>
          <w:b w:val="0"/>
          <w:sz w:val="32"/>
          <w:szCs w:val="32"/>
        </w:rPr>
        <w:t>те с детьми 3лет и даже раньше.</w:t>
      </w:r>
      <w:r w:rsidR="006670FE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bookmarkStart w:id="0" w:name="_GoBack"/>
      <w:bookmarkEnd w:id="0"/>
      <w:r w:rsidR="00654280">
        <w:rPr>
          <w:rStyle w:val="a3"/>
          <w:rFonts w:ascii="Times New Roman" w:hAnsi="Times New Roman" w:cs="Times New Roman"/>
          <w:b w:val="0"/>
          <w:sz w:val="32"/>
          <w:szCs w:val="32"/>
        </w:rPr>
        <w:t>Ч</w:t>
      </w:r>
      <w:r w:rsidR="005455BC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асто в какой-то степени соавторами становятся сами дети,</w:t>
      </w:r>
      <w:r w:rsidR="008C7E7B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5455BC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их фантазия и идеи вдохновляют на создание новых игр.</w:t>
      </w:r>
      <w:r w:rsidR="008C7E7B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654280" w:rsidRDefault="005455BC" w:rsidP="0021642C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21642C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Хотелось бы поделиться некоторыми нейропсихологическими играм</w:t>
      </w: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и и приёмами, которые использую</w:t>
      </w:r>
      <w:r w:rsidR="0021642C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на индивидуальных и подгрупповых занятиях с детьми.</w:t>
      </w:r>
      <w:r w:rsidR="00654280" w:rsidRPr="00654280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654280" w:rsidRPr="00EB3BE1" w:rsidRDefault="00654280" w:rsidP="0021642C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Style w:val="a3"/>
          <w:rFonts w:ascii="Times New Roman" w:hAnsi="Times New Roman" w:cs="Times New Roman"/>
          <w:b w:val="0"/>
          <w:sz w:val="32"/>
          <w:szCs w:val="32"/>
        </w:rPr>
      </w:pPr>
      <w:r>
        <w:rPr>
          <w:rStyle w:val="a3"/>
          <w:rFonts w:ascii="Times New Roman" w:hAnsi="Times New Roman" w:cs="Times New Roman"/>
          <w:b w:val="0"/>
          <w:sz w:val="32"/>
          <w:szCs w:val="32"/>
        </w:rPr>
        <w:t>«</w:t>
      </w: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Ладушки»</w:t>
      </w:r>
      <w:r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Эта игра одной из первых появляется в опыте любого ребенка.</w:t>
      </w:r>
      <w:r w:rsidRPr="00654280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32"/>
          <w:szCs w:val="32"/>
        </w:rPr>
        <w:t>(</w:t>
      </w: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6 СЛАЙД )</w:t>
      </w:r>
    </w:p>
    <w:p w:rsidR="003670C4" w:rsidRPr="00EB3BE1" w:rsidRDefault="0021642C" w:rsidP="003670C4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3670C4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«Умные дорожки», где нужно также провести одновременно пальцами обеих рук по дорожке.</w:t>
      </w:r>
    </w:p>
    <w:p w:rsidR="00654280" w:rsidRDefault="003670C4" w:rsidP="0021642C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lastRenderedPageBreak/>
        <w:t>Эта игра стимулирует работу обоих полушарий головного мозга, влияет на синхронизацию работы глаз и рук, а также развивает концентрацию, усидчивость, внимательность и мелкую моторику.</w:t>
      </w:r>
    </w:p>
    <w:p w:rsidR="003670C4" w:rsidRPr="00EB3BE1" w:rsidRDefault="00E226CC" w:rsidP="0021642C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gramStart"/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( 7</w:t>
      </w:r>
      <w:proofErr w:type="gramEnd"/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СЛАЙД ) </w:t>
      </w:r>
    </w:p>
    <w:p w:rsidR="00110A2B" w:rsidRPr="00EB3BE1" w:rsidRDefault="00110A2B" w:rsidP="00110A2B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«Ухо – нос», где ребенок левой рукой держится за кончик носа, а правой – за мочку уха. По хлопку ребенок меняет положения рук.</w:t>
      </w:r>
    </w:p>
    <w:p w:rsidR="00781DA5" w:rsidRPr="00EB3BE1" w:rsidRDefault="00110A2B" w:rsidP="00781DA5">
      <w:pPr>
        <w:shd w:val="clear" w:color="auto" w:fill="FFFFFF"/>
        <w:spacing w:after="100" w:afterAutospacing="1" w:line="240" w:lineRule="auto"/>
        <w:outlineLvl w:val="1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«Плечо-ухо», где ребенок левой рукой держится за мочку уха, а правую </w:t>
      </w:r>
      <w:proofErr w:type="spellStart"/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ложит</w:t>
      </w:r>
      <w:proofErr w:type="spellEnd"/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на плечо. По хлопку ребенок меняет положения рук.</w:t>
      </w:r>
      <w:r w:rsidR="00207538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gramStart"/>
      <w:r w:rsidR="00207538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( </w:t>
      </w:r>
      <w:r w:rsidR="008C7E7B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СЛАЙД</w:t>
      </w:r>
      <w:proofErr w:type="gramEnd"/>
      <w:r w:rsidR="008C7E7B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)</w:t>
      </w:r>
      <w:r w:rsidR="00781DA5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781DA5" w:rsidRPr="00EB3BE1" w:rsidRDefault="00781DA5" w:rsidP="00781DA5">
      <w:pPr>
        <w:shd w:val="clear" w:color="auto" w:fill="FFFFFF"/>
        <w:spacing w:after="100" w:afterAutospacing="1" w:line="240" w:lineRule="auto"/>
        <w:outlineLvl w:val="1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«Пальчики вместе-пальцы врозь»</w:t>
      </w:r>
      <w:r w:rsidR="00207538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gramStart"/>
      <w:r w:rsidR="00207538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( 8</w:t>
      </w:r>
      <w:proofErr w:type="gramEnd"/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СЛАЙД ) ФОТО</w:t>
      </w:r>
    </w:p>
    <w:p w:rsidR="00781DA5" w:rsidRPr="00EB3BE1" w:rsidRDefault="00781DA5" w:rsidP="00781DA5">
      <w:pPr>
        <w:shd w:val="clear" w:color="auto" w:fill="FFFFFF"/>
        <w:spacing w:after="15" w:line="360" w:lineRule="atLeast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Упражнение «Колечко»</w:t>
      </w:r>
      <w:r w:rsidR="00207538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( 9</w:t>
      </w: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СЛАЙД ) ФОТО</w:t>
      </w: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br/>
        <w:t xml:space="preserve"> Поочередно и как можно быстрее перебирайте пальцы рук, соединяя в кольцо с большим пальцем последовательно указательный, средний и т. д. в прямом (от указательного пальца к мизинцу) и в обратном (от мизинца к указательному пальцу) порядке. Можно выполнять упражнение со словами: </w:t>
      </w:r>
    </w:p>
    <w:p w:rsidR="00781DA5" w:rsidRPr="00EB3BE1" w:rsidRDefault="00781DA5" w:rsidP="00781DA5">
      <w:pPr>
        <w:shd w:val="clear" w:color="auto" w:fill="FFFFFF"/>
        <w:spacing w:after="15" w:line="360" w:lineRule="atLeast"/>
        <w:rPr>
          <w:rStyle w:val="a3"/>
          <w:rFonts w:ascii="Times New Roman" w:hAnsi="Times New Roman" w:cs="Times New Roman"/>
          <w:b w:val="0"/>
          <w:sz w:val="32"/>
          <w:szCs w:val="32"/>
        </w:rPr>
      </w:pPr>
    </w:p>
    <w:p w:rsidR="00781DA5" w:rsidRPr="00EB3BE1" w:rsidRDefault="00781DA5" w:rsidP="00207538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sz w:val="32"/>
          <w:szCs w:val="32"/>
        </w:rPr>
      </w:pPr>
      <w:r w:rsidRPr="00EB3BE1">
        <w:rPr>
          <w:rStyle w:val="a3"/>
          <w:b w:val="0"/>
          <w:sz w:val="32"/>
          <w:szCs w:val="32"/>
        </w:rPr>
        <w:t>На узорное крылечко</w:t>
      </w:r>
      <w:r w:rsidRPr="00EB3BE1">
        <w:rPr>
          <w:rStyle w:val="a3"/>
          <w:b w:val="0"/>
          <w:sz w:val="32"/>
          <w:szCs w:val="32"/>
        </w:rPr>
        <w:br/>
        <w:t>Кто-то уронил колечко.</w:t>
      </w:r>
      <w:r w:rsidRPr="00EB3BE1">
        <w:rPr>
          <w:rStyle w:val="a3"/>
          <w:b w:val="0"/>
          <w:sz w:val="32"/>
          <w:szCs w:val="32"/>
        </w:rPr>
        <w:br/>
        <w:t>И оно с крыльца скатилось,</w:t>
      </w:r>
      <w:r w:rsidRPr="00EB3BE1">
        <w:rPr>
          <w:rStyle w:val="a3"/>
          <w:b w:val="0"/>
          <w:sz w:val="32"/>
          <w:szCs w:val="32"/>
        </w:rPr>
        <w:br/>
        <w:t>За ступеньку закатилось.</w:t>
      </w:r>
      <w:r w:rsidRPr="00EB3BE1">
        <w:rPr>
          <w:rStyle w:val="a3"/>
          <w:b w:val="0"/>
          <w:sz w:val="32"/>
          <w:szCs w:val="32"/>
        </w:rPr>
        <w:br/>
        <w:t>Дети смотрят там и тут,</w:t>
      </w:r>
      <w:r w:rsidRPr="00EB3BE1">
        <w:rPr>
          <w:rStyle w:val="a3"/>
          <w:b w:val="0"/>
          <w:sz w:val="32"/>
          <w:szCs w:val="32"/>
        </w:rPr>
        <w:br/>
        <w:t>Но колечка не найдут.</w:t>
      </w:r>
    </w:p>
    <w:p w:rsidR="00207538" w:rsidRPr="00EB3BE1" w:rsidRDefault="00207538" w:rsidP="00207538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sz w:val="32"/>
          <w:szCs w:val="32"/>
        </w:rPr>
      </w:pPr>
    </w:p>
    <w:p w:rsidR="00654280" w:rsidRDefault="005B7F0D" w:rsidP="005B7F0D">
      <w:pPr>
        <w:shd w:val="clear" w:color="auto" w:fill="FFFFFF"/>
        <w:spacing w:after="100" w:afterAutospacing="1" w:line="240" w:lineRule="auto"/>
        <w:outlineLvl w:val="1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«Кулак</w:t>
      </w:r>
      <w:r w:rsidR="00110A2B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-Ладонь</w:t>
      </w: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» </w:t>
      </w:r>
      <w:r w:rsidR="008C7E7B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Это упражнение нужно выполнять </w:t>
      </w:r>
      <w:r w:rsidR="00110A2B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лучше</w:t>
      </w:r>
      <w:r w:rsidR="00CB5912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,</w:t>
      </w:r>
      <w:r w:rsidR="00110A2B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сидя за столом. </w:t>
      </w: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Но </w:t>
      </w:r>
      <w:r w:rsidR="00110A2B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можно при желании делать и на весу. Выполняется по очереди каждой рукой</w:t>
      </w: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, потом можно усложнить задание: двумя руками одновременно</w:t>
      </w:r>
      <w:r w:rsidR="00110A2B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. Минимум 8-10 подходов.</w:t>
      </w:r>
      <w:r w:rsidR="00CB5912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5B7F0D" w:rsidRPr="00EB3BE1" w:rsidRDefault="005B7F0D" w:rsidP="005B7F0D">
      <w:pPr>
        <w:shd w:val="clear" w:color="auto" w:fill="FFFFFF"/>
        <w:spacing w:after="100" w:afterAutospacing="1" w:line="240" w:lineRule="auto"/>
        <w:outlineLvl w:val="1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«Кулак-Ребро-Ладонь»- более сложный вариант этого упражнения.</w:t>
      </w:r>
      <w:r w:rsidR="00CB5912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gramStart"/>
      <w:r w:rsidR="00CB5912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(</w:t>
      </w:r>
      <w:r w:rsidR="00207538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10</w:t>
      </w:r>
      <w:proofErr w:type="gramEnd"/>
      <w:r w:rsidR="00207538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-11</w:t>
      </w:r>
      <w:r w:rsidR="00E226CC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СЛАЙД ) </w:t>
      </w:r>
    </w:p>
    <w:p w:rsidR="00BA284E" w:rsidRPr="00EB3BE1" w:rsidRDefault="00654280" w:rsidP="00CB5912">
      <w:pPr>
        <w:shd w:val="clear" w:color="auto" w:fill="FFFFFF"/>
        <w:spacing w:after="100" w:afterAutospacing="1" w:line="240" w:lineRule="auto"/>
        <w:outlineLvl w:val="1"/>
        <w:rPr>
          <w:rStyle w:val="a3"/>
          <w:b w:val="0"/>
          <w:sz w:val="32"/>
          <w:szCs w:val="32"/>
        </w:rPr>
      </w:pPr>
      <w:r>
        <w:rPr>
          <w:rStyle w:val="a3"/>
          <w:rFonts w:ascii="Times New Roman" w:hAnsi="Times New Roman" w:cs="Times New Roman"/>
          <w:b w:val="0"/>
          <w:sz w:val="32"/>
          <w:szCs w:val="32"/>
        </w:rPr>
        <w:t>(12</w:t>
      </w:r>
      <w:r w:rsidR="00CB5912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gramStart"/>
      <w:r w:rsidR="00CB5912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СЛАЙД )</w:t>
      </w:r>
      <w:proofErr w:type="gramEnd"/>
      <w:r w:rsidR="00CB5912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A284E" w:rsidRPr="00EB3BE1">
        <w:rPr>
          <w:rStyle w:val="a3"/>
          <w:b w:val="0"/>
          <w:sz w:val="32"/>
          <w:szCs w:val="32"/>
        </w:rPr>
        <w:t>Каждое упражнение следует выполнять 1минуту, как на настоящей тренировке.  Но начать нужно с маленького времени, например, с 10 секунд и увеличивать постепенно.</w:t>
      </w:r>
    </w:p>
    <w:p w:rsidR="00110A2B" w:rsidRPr="00EB3BE1" w:rsidRDefault="00BA284E" w:rsidP="00BA284E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rStyle w:val="a3"/>
          <w:b w:val="0"/>
          <w:sz w:val="32"/>
          <w:szCs w:val="32"/>
        </w:rPr>
      </w:pPr>
      <w:r w:rsidRPr="00EB3BE1">
        <w:rPr>
          <w:rStyle w:val="a3"/>
          <w:b w:val="0"/>
          <w:sz w:val="32"/>
          <w:szCs w:val="32"/>
        </w:rPr>
        <w:lastRenderedPageBreak/>
        <w:t>Достоинство этих упражнений в том, что их можно делать практически в любом месте и в любое время.</w:t>
      </w:r>
      <w:r w:rsidR="00110A2B" w:rsidRPr="00EB3BE1">
        <w:rPr>
          <w:rStyle w:val="a3"/>
          <w:b w:val="0"/>
          <w:sz w:val="32"/>
          <w:szCs w:val="32"/>
        </w:rPr>
        <w:t xml:space="preserve"> </w:t>
      </w:r>
    </w:p>
    <w:p w:rsidR="0021642C" w:rsidRPr="00EB3BE1" w:rsidRDefault="0021642C" w:rsidP="0021642C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Такие упражнения полезны и детям</w:t>
      </w:r>
      <w:r w:rsidR="00CB5912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,</w:t>
      </w: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и взрослым.</w:t>
      </w:r>
    </w:p>
    <w:p w:rsidR="00BA284E" w:rsidRPr="00EB3BE1" w:rsidRDefault="00BA284E" w:rsidP="0021642C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>Спасибо за внимание!</w:t>
      </w:r>
      <w:r w:rsidR="00207538" w:rsidRPr="00EB3BE1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21642C" w:rsidRPr="00EB3BE1" w:rsidRDefault="0021642C" w:rsidP="0021642C">
      <w:pPr>
        <w:pStyle w:val="a4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32"/>
          <w:szCs w:val="32"/>
        </w:rPr>
      </w:pPr>
    </w:p>
    <w:p w:rsidR="00567A9E" w:rsidRPr="00EB3BE1" w:rsidRDefault="00567A9E" w:rsidP="00A84E3D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Fonts w:ascii="Comic Sans MS" w:eastAsia="Times New Roman" w:hAnsi="Comic Sans MS" w:cs="Arial"/>
          <w:b/>
          <w:bCs/>
          <w:color w:val="000000"/>
          <w:sz w:val="32"/>
          <w:szCs w:val="32"/>
          <w:lang w:eastAsia="ru-RU"/>
        </w:rPr>
      </w:pPr>
    </w:p>
    <w:p w:rsidR="00567A9E" w:rsidRPr="00EB3BE1" w:rsidRDefault="00567A9E" w:rsidP="00A84E3D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Fonts w:ascii="Cambria" w:eastAsia="Times New Roman" w:hAnsi="Cambria" w:cs="Arial"/>
          <w:b/>
          <w:bCs/>
          <w:color w:val="4F81BD"/>
          <w:sz w:val="32"/>
          <w:szCs w:val="32"/>
          <w:lang w:eastAsia="ru-RU"/>
        </w:rPr>
      </w:pPr>
    </w:p>
    <w:p w:rsidR="00A84E3D" w:rsidRPr="00EB3BE1" w:rsidRDefault="00A84E3D" w:rsidP="00A84E3D">
      <w:pPr>
        <w:rPr>
          <w:sz w:val="32"/>
          <w:szCs w:val="32"/>
        </w:rPr>
      </w:pPr>
    </w:p>
    <w:sectPr w:rsidR="00A84E3D" w:rsidRPr="00EB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10"/>
    <w:rsid w:val="00110A2B"/>
    <w:rsid w:val="00114258"/>
    <w:rsid w:val="00207538"/>
    <w:rsid w:val="0021642C"/>
    <w:rsid w:val="002E31ED"/>
    <w:rsid w:val="003670C4"/>
    <w:rsid w:val="00385549"/>
    <w:rsid w:val="005455BC"/>
    <w:rsid w:val="00567A9E"/>
    <w:rsid w:val="005B7F0D"/>
    <w:rsid w:val="00616CF0"/>
    <w:rsid w:val="00634B0C"/>
    <w:rsid w:val="00654280"/>
    <w:rsid w:val="006670FE"/>
    <w:rsid w:val="00781DA5"/>
    <w:rsid w:val="008C7E7B"/>
    <w:rsid w:val="00A13F51"/>
    <w:rsid w:val="00A84E3D"/>
    <w:rsid w:val="00B32DCE"/>
    <w:rsid w:val="00BA284E"/>
    <w:rsid w:val="00CB5912"/>
    <w:rsid w:val="00D255EC"/>
    <w:rsid w:val="00D565A1"/>
    <w:rsid w:val="00DC3110"/>
    <w:rsid w:val="00E032BA"/>
    <w:rsid w:val="00E226CC"/>
    <w:rsid w:val="00EB3BE1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7EC9"/>
  <w15:chartTrackingRefBased/>
  <w15:docId w15:val="{BA0BEC4D-9AF7-4D85-B4C2-2D62C6ED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31ED"/>
    <w:rPr>
      <w:b/>
      <w:bCs/>
    </w:rPr>
  </w:style>
  <w:style w:type="paragraph" w:styleId="a4">
    <w:name w:val="Normal (Web)"/>
    <w:basedOn w:val="a"/>
    <w:uiPriority w:val="99"/>
    <w:unhideWhenUsed/>
    <w:rsid w:val="002E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A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A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20</cp:revision>
  <dcterms:created xsi:type="dcterms:W3CDTF">2022-04-10T10:57:00Z</dcterms:created>
  <dcterms:modified xsi:type="dcterms:W3CDTF">2022-04-24T18:00:00Z</dcterms:modified>
</cp:coreProperties>
</file>