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Autospacing="on" w:beforeAutospacing="on" w:line="240" w:lineRule="auto"/>
        <w:ind/>
        <w:jc w:val="center"/>
        <w:outlineLvl w:val="2"/>
        <w:rPr>
          <w:rFonts w:ascii="Times New Roman" w:hAnsi="Times New Roman"/>
          <w:b w:val="1"/>
          <w:sz w:val="27"/>
        </w:rPr>
      </w:pPr>
      <w:r>
        <w:rPr>
          <w:rFonts w:ascii="Times New Roman" w:hAnsi="Times New Roman"/>
          <w:b w:val="1"/>
          <w:sz w:val="27"/>
        </w:rPr>
        <w:t xml:space="preserve">Результат автоматического комплектования от 30 мая 2025 г. </w:t>
      </w:r>
    </w:p>
    <w:p w14:paraId="02000000">
      <w:pPr>
        <w:spacing w:after="0" w:line="240" w:lineRule="auto"/>
        <w:ind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82"/>
        <w:gridCol w:w="1446"/>
        <w:gridCol w:w="2003"/>
        <w:gridCol w:w="1430"/>
        <w:gridCol w:w="1142"/>
        <w:gridCol w:w="2013"/>
        <w:gridCol w:w="1182"/>
        <w:gridCol w:w="66"/>
        <w:gridCol w:w="81"/>
      </w:tblGrid>
      <w:tr>
        <w:trPr>
          <w:tblHeader/>
        </w:trPr>
        <w:tc>
          <w:tcPr>
            <w:tcW w:type="dxa" w:w="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363"/>
            <w:gridSpan w:val="8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Муниципальное дошкольное образовательное учреждение детский сад № 8 "Ленок" Ярославского муниципального района </w:t>
            </w:r>
          </w:p>
        </w:tc>
      </w:tr>
      <w:tr>
        <w:trPr>
          <w:tblHeader/>
        </w:trPr>
        <w:tc>
          <w:tcPr>
            <w:tcW w:type="dxa" w:w="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44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Дата и время регистрации</w:t>
            </w:r>
          </w:p>
        </w:tc>
        <w:tc>
          <w:tcPr>
            <w:tcW w:type="dxa" w:w="200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Индивидуальный номер</w:t>
            </w:r>
          </w:p>
        </w:tc>
        <w:tc>
          <w:tcPr>
            <w:tcW w:type="dxa" w:w="1430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Льгота</w:t>
            </w:r>
          </w:p>
        </w:tc>
        <w:tc>
          <w:tcPr>
            <w:tcW w:type="dxa" w:w="114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Дата рождения</w:t>
            </w:r>
          </w:p>
        </w:tc>
        <w:tc>
          <w:tcPr>
            <w:tcW w:type="dxa" w:w="201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Группа</w:t>
            </w:r>
          </w:p>
        </w:tc>
        <w:tc>
          <w:tcPr>
            <w:tcW w:type="dxa" w:w="11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Желаемая дата</w:t>
            </w:r>
          </w:p>
        </w:tc>
        <w:tc>
          <w:tcPr>
            <w:tcW w:type="dxa" w:w="6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81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D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4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28.09.2023 13:55:47</w:t>
            </w:r>
          </w:p>
        </w:tc>
        <w:tc>
          <w:tcPr>
            <w:tcW w:type="dxa" w:w="200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28-202309281355-644210</w:t>
            </w:r>
          </w:p>
        </w:tc>
        <w:tc>
          <w:tcPr>
            <w:tcW w:type="dxa" w:w="1430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[3] Дети из многодетных семей</w:t>
            </w:r>
          </w:p>
        </w:tc>
        <w:tc>
          <w:tcPr>
            <w:tcW w:type="dxa" w:w="114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26.07.2023</w:t>
            </w:r>
          </w:p>
        </w:tc>
        <w:tc>
          <w:tcPr>
            <w:tcW w:type="dxa" w:w="201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2-3 </w:t>
            </w:r>
            <w:r>
              <w:rPr>
                <w:rFonts w:ascii="Times New Roman" w:hAnsi="Times New Roman"/>
                <w:sz w:val="24"/>
              </w:rPr>
              <w:t>Общеразвивающая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1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сентября 2025 г.</w:t>
            </w:r>
          </w:p>
        </w:tc>
        <w:tc>
          <w:tcPr>
            <w:tcW w:type="dxa" w:w="6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1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6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4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22.01.2024 14:53:41</w:t>
            </w:r>
          </w:p>
        </w:tc>
        <w:tc>
          <w:tcPr>
            <w:tcW w:type="dxa" w:w="200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28-202401221453-643284</w:t>
            </w:r>
          </w:p>
        </w:tc>
        <w:tc>
          <w:tcPr>
            <w:tcW w:type="dxa" w:w="1430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/с</w:t>
            </w:r>
          </w:p>
        </w:tc>
        <w:tc>
          <w:tcPr>
            <w:tcW w:type="dxa" w:w="114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27.08.2023</w:t>
            </w:r>
          </w:p>
        </w:tc>
        <w:tc>
          <w:tcPr>
            <w:tcW w:type="dxa" w:w="201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2-3 </w:t>
            </w:r>
            <w:r>
              <w:rPr>
                <w:rFonts w:ascii="Times New Roman" w:hAnsi="Times New Roman"/>
                <w:sz w:val="24"/>
              </w:rPr>
              <w:t>Общеразвивающая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1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февраля 2025 г.</w:t>
            </w:r>
          </w:p>
        </w:tc>
        <w:tc>
          <w:tcPr>
            <w:tcW w:type="dxa" w:w="6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1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F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4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16.07.2024 13:28:03</w:t>
            </w:r>
          </w:p>
        </w:tc>
        <w:tc>
          <w:tcPr>
            <w:tcW w:type="dxa" w:w="200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28-202407161328-595969</w:t>
            </w:r>
          </w:p>
        </w:tc>
        <w:tc>
          <w:tcPr>
            <w:tcW w:type="dxa" w:w="1430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[3] Дети из многодетных семей</w:t>
            </w:r>
          </w:p>
        </w:tc>
        <w:tc>
          <w:tcPr>
            <w:tcW w:type="dxa" w:w="114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26.06.2019</w:t>
            </w:r>
          </w:p>
        </w:tc>
        <w:tc>
          <w:tcPr>
            <w:tcW w:type="dxa" w:w="201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6-7 </w:t>
            </w:r>
            <w:r>
              <w:rPr>
                <w:rFonts w:ascii="Times New Roman" w:hAnsi="Times New Roman"/>
                <w:sz w:val="24"/>
              </w:rPr>
              <w:t>Общеразвивающая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1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сентября 2024 г.</w:t>
            </w:r>
          </w:p>
        </w:tc>
        <w:tc>
          <w:tcPr>
            <w:tcW w:type="dxa" w:w="6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1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8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4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11.11.2024 12:55:34</w:t>
            </w:r>
          </w:p>
        </w:tc>
        <w:tc>
          <w:tcPr>
            <w:tcW w:type="dxa" w:w="200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28-202411111255-654907</w:t>
            </w:r>
          </w:p>
        </w:tc>
        <w:tc>
          <w:tcPr>
            <w:tcW w:type="dxa" w:w="1430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[3] Дети из многодетных семей</w:t>
            </w:r>
          </w:p>
        </w:tc>
        <w:tc>
          <w:tcPr>
            <w:tcW w:type="dxa" w:w="114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16.11.2019</w:t>
            </w:r>
          </w:p>
        </w:tc>
        <w:tc>
          <w:tcPr>
            <w:tcW w:type="dxa" w:w="201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5-6 </w:t>
            </w:r>
            <w:r>
              <w:rPr>
                <w:rFonts w:ascii="Times New Roman" w:hAnsi="Times New Roman"/>
                <w:sz w:val="24"/>
              </w:rPr>
              <w:t>Общеразвивающая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1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января 2025 г.</w:t>
            </w:r>
          </w:p>
        </w:tc>
        <w:tc>
          <w:tcPr>
            <w:tcW w:type="dxa" w:w="6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1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1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4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11.11.2024 13:36:45</w:t>
            </w:r>
          </w:p>
        </w:tc>
        <w:tc>
          <w:tcPr>
            <w:tcW w:type="dxa" w:w="200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28-202411111336-654912</w:t>
            </w:r>
          </w:p>
        </w:tc>
        <w:tc>
          <w:tcPr>
            <w:tcW w:type="dxa" w:w="1430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[3] Дети из многодетных семей</w:t>
            </w:r>
          </w:p>
        </w:tc>
        <w:tc>
          <w:tcPr>
            <w:tcW w:type="dxa" w:w="114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16.09.2019</w:t>
            </w:r>
          </w:p>
        </w:tc>
        <w:tc>
          <w:tcPr>
            <w:tcW w:type="dxa" w:w="201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5-6 </w:t>
            </w:r>
            <w:r>
              <w:rPr>
                <w:rFonts w:ascii="Times New Roman" w:hAnsi="Times New Roman"/>
                <w:sz w:val="24"/>
              </w:rPr>
              <w:t>Общеразвивающая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1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сентября 2025 г.</w:t>
            </w:r>
          </w:p>
        </w:tc>
        <w:tc>
          <w:tcPr>
            <w:tcW w:type="dxa" w:w="6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1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A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4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09.03.2023 10:28:48</w:t>
            </w:r>
          </w:p>
        </w:tc>
        <w:tc>
          <w:tcPr>
            <w:tcW w:type="dxa" w:w="200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28-202303091028-637933</w:t>
            </w:r>
          </w:p>
        </w:tc>
        <w:tc>
          <w:tcPr>
            <w:tcW w:type="dxa" w:w="1430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4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19.02.2023</w:t>
            </w:r>
          </w:p>
        </w:tc>
        <w:tc>
          <w:tcPr>
            <w:tcW w:type="dxa" w:w="201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2-3 </w:t>
            </w:r>
            <w:r>
              <w:rPr>
                <w:rFonts w:ascii="Times New Roman" w:hAnsi="Times New Roman"/>
                <w:sz w:val="24"/>
              </w:rPr>
              <w:t>Общеразвивающая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1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марта 2025 г.</w:t>
            </w:r>
          </w:p>
        </w:tc>
        <w:tc>
          <w:tcPr>
            <w:tcW w:type="dxa" w:w="6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1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3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4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27.06.2023 16:40:27</w:t>
            </w:r>
          </w:p>
        </w:tc>
        <w:tc>
          <w:tcPr>
            <w:tcW w:type="dxa" w:w="200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28-202306271640-640105</w:t>
            </w:r>
          </w:p>
        </w:tc>
        <w:tc>
          <w:tcPr>
            <w:tcW w:type="dxa" w:w="1430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4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16.04.2023</w:t>
            </w:r>
          </w:p>
        </w:tc>
        <w:tc>
          <w:tcPr>
            <w:tcW w:type="dxa" w:w="201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2-3 </w:t>
            </w:r>
            <w:r>
              <w:rPr>
                <w:rFonts w:ascii="Times New Roman" w:hAnsi="Times New Roman"/>
                <w:sz w:val="24"/>
              </w:rPr>
              <w:t>Общеразвивающая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1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июня 2025 г.</w:t>
            </w:r>
          </w:p>
        </w:tc>
        <w:tc>
          <w:tcPr>
            <w:tcW w:type="dxa" w:w="6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1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C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4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11.07.2023 10:22:57</w:t>
            </w:r>
          </w:p>
        </w:tc>
        <w:tc>
          <w:tcPr>
            <w:tcW w:type="dxa" w:w="200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28-202307111022-641524</w:t>
            </w:r>
          </w:p>
        </w:tc>
        <w:tc>
          <w:tcPr>
            <w:tcW w:type="dxa" w:w="1430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4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14.06.2023</w:t>
            </w:r>
          </w:p>
        </w:tc>
        <w:tc>
          <w:tcPr>
            <w:tcW w:type="dxa" w:w="201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2-3 </w:t>
            </w:r>
            <w:r>
              <w:rPr>
                <w:rFonts w:ascii="Times New Roman" w:hAnsi="Times New Roman"/>
                <w:sz w:val="24"/>
              </w:rPr>
              <w:t>Общеразвивающая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1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сентября 2025 г.</w:t>
            </w:r>
          </w:p>
        </w:tc>
        <w:tc>
          <w:tcPr>
            <w:tcW w:type="dxa" w:w="6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1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5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4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02.11.2023 11:37:28</w:t>
            </w:r>
          </w:p>
        </w:tc>
        <w:tc>
          <w:tcPr>
            <w:tcW w:type="dxa" w:w="200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28-202311021137-643885</w:t>
            </w:r>
          </w:p>
        </w:tc>
        <w:tc>
          <w:tcPr>
            <w:tcW w:type="dxa" w:w="1430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/с</w:t>
            </w:r>
          </w:p>
        </w:tc>
        <w:tc>
          <w:tcPr>
            <w:tcW w:type="dxa" w:w="114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30.08.2023</w:t>
            </w:r>
          </w:p>
        </w:tc>
        <w:tc>
          <w:tcPr>
            <w:tcW w:type="dxa" w:w="201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2-3 </w:t>
            </w:r>
            <w:r>
              <w:rPr>
                <w:rFonts w:ascii="Times New Roman" w:hAnsi="Times New Roman"/>
                <w:sz w:val="24"/>
              </w:rPr>
              <w:t>Общеразвивающая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1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сентября 2025 г.</w:t>
            </w:r>
          </w:p>
        </w:tc>
        <w:tc>
          <w:tcPr>
            <w:tcW w:type="dxa" w:w="6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1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E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4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26.02.2024 14:53:07</w:t>
            </w:r>
          </w:p>
        </w:tc>
        <w:tc>
          <w:tcPr>
            <w:tcW w:type="dxa" w:w="200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28-202402261453-647908</w:t>
            </w:r>
          </w:p>
        </w:tc>
        <w:tc>
          <w:tcPr>
            <w:tcW w:type="dxa" w:w="1430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4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09.01.2020</w:t>
            </w:r>
          </w:p>
        </w:tc>
        <w:tc>
          <w:tcPr>
            <w:tcW w:type="dxa" w:w="201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5-6 </w:t>
            </w:r>
            <w:r>
              <w:rPr>
                <w:rFonts w:ascii="Times New Roman" w:hAnsi="Times New Roman"/>
                <w:sz w:val="24"/>
              </w:rPr>
              <w:t>Общеразвивающая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1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сентября 2025 г.</w:t>
            </w:r>
          </w:p>
        </w:tc>
        <w:tc>
          <w:tcPr>
            <w:tcW w:type="dxa" w:w="6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1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7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4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01.02.2025 19:45:12</w:t>
            </w:r>
          </w:p>
        </w:tc>
        <w:tc>
          <w:tcPr>
            <w:tcW w:type="dxa" w:w="200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28-202502011945-644435</w:t>
            </w:r>
          </w:p>
        </w:tc>
        <w:tc>
          <w:tcPr>
            <w:tcW w:type="dxa" w:w="1430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4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04.07.2023</w:t>
            </w:r>
          </w:p>
        </w:tc>
        <w:tc>
          <w:tcPr>
            <w:tcW w:type="dxa" w:w="201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2-3 </w:t>
            </w:r>
            <w:r>
              <w:rPr>
                <w:rFonts w:ascii="Times New Roman" w:hAnsi="Times New Roman"/>
                <w:sz w:val="24"/>
              </w:rPr>
              <w:t>Общеразвивающая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1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июня 2025 г.</w:t>
            </w:r>
          </w:p>
        </w:tc>
        <w:tc>
          <w:tcPr>
            <w:tcW w:type="dxa" w:w="6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1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0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4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10.03.2025 08:59:39</w:t>
            </w:r>
          </w:p>
        </w:tc>
        <w:tc>
          <w:tcPr>
            <w:tcW w:type="dxa" w:w="200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28-202503100859-609658</w:t>
            </w:r>
          </w:p>
        </w:tc>
        <w:tc>
          <w:tcPr>
            <w:tcW w:type="dxa" w:w="1430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4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08.05.2019</w:t>
            </w:r>
          </w:p>
        </w:tc>
        <w:tc>
          <w:tcPr>
            <w:tcW w:type="dxa" w:w="201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6-7 </w:t>
            </w:r>
            <w:r>
              <w:rPr>
                <w:rFonts w:ascii="Times New Roman" w:hAnsi="Times New Roman"/>
                <w:sz w:val="24"/>
              </w:rPr>
              <w:t>Общеразвивающая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1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сентября 2025 г.</w:t>
            </w:r>
          </w:p>
        </w:tc>
        <w:tc>
          <w:tcPr>
            <w:tcW w:type="dxa" w:w="6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1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9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4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25.03.2025 11:14:34</w:t>
            </w:r>
          </w:p>
        </w:tc>
        <w:tc>
          <w:tcPr>
            <w:tcW w:type="dxa" w:w="200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28-202503251114-658119</w:t>
            </w:r>
          </w:p>
        </w:tc>
        <w:tc>
          <w:tcPr>
            <w:tcW w:type="dxa" w:w="1430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4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19.06.2023</w:t>
            </w:r>
          </w:p>
        </w:tc>
        <w:tc>
          <w:tcPr>
            <w:tcW w:type="dxa" w:w="2013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2-3 </w:t>
            </w:r>
            <w:r>
              <w:rPr>
                <w:rFonts w:ascii="Times New Roman" w:hAnsi="Times New Roman"/>
                <w:sz w:val="24"/>
              </w:rPr>
              <w:t>Общеразвивающая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182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сентября 2025 г.</w:t>
            </w:r>
          </w:p>
        </w:tc>
        <w:tc>
          <w:tcPr>
            <w:tcW w:type="dxa" w:w="6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1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2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83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84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85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86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87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88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89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8A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8B000000">
      <w:pPr>
        <w:spacing w:after="0" w:line="240" w:lineRule="auto"/>
        <w:ind/>
        <w:rPr>
          <w:rFonts w:ascii="Times New Roman" w:hAnsi="Times New Roman"/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basedOn w:val="Style_2"/>
    <w:link w:val="Style_7_ch"/>
    <w:uiPriority w:val="9"/>
    <w:qFormat/>
    <w:pPr>
      <w:spacing w:afterAutospacing="on" w:beforeAutospacing="on" w:line="240" w:lineRule="auto"/>
      <w:ind/>
      <w:outlineLvl w:val="2"/>
    </w:pPr>
    <w:rPr>
      <w:rFonts w:ascii="Times New Roman" w:hAnsi="Times New Roman"/>
      <w:b w:val="1"/>
      <w:sz w:val="27"/>
    </w:rPr>
  </w:style>
  <w:style w:styleId="Style_7_ch" w:type="character">
    <w:name w:val="heading 3"/>
    <w:basedOn w:val="Style_2_ch"/>
    <w:link w:val="Style_7"/>
    <w:rPr>
      <w:rFonts w:ascii="Times New Roman" w:hAnsi="Times New Roman"/>
      <w:b w:val="1"/>
      <w:sz w:val="27"/>
    </w:rPr>
  </w:style>
  <w:style w:styleId="Style_8" w:type="paragraph">
    <w:name w:val="Balloon Text"/>
    <w:basedOn w:val="Style_2"/>
    <w:link w:val="Style_8_ch"/>
    <w:pPr>
      <w:spacing w:after="0" w:line="240" w:lineRule="auto"/>
      <w:ind/>
    </w:pPr>
    <w:rPr>
      <w:rFonts w:ascii="Tahoma" w:hAnsi="Tahoma"/>
      <w:sz w:val="16"/>
    </w:rPr>
  </w:style>
  <w:style w:styleId="Style_8_ch" w:type="character">
    <w:name w:val="Balloon Text"/>
    <w:basedOn w:val="Style_2_ch"/>
    <w:link w:val="Style_8"/>
    <w:rPr>
      <w:rFonts w:ascii="Tahoma" w:hAnsi="Tahoma"/>
      <w:sz w:val="1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2025-06-02T06:23:13Z</dcterms:modified>
</cp:coreProperties>
</file>