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caps w:val="off"/>
          <w:rFonts w:ascii="Times New Roman" w:eastAsia="Times New Roman" w:hAnsi="Times New Roman" w:cs="inherit"/>
          <w:b/>
          <w:bCs/>
          <w:strike w:val="off"/>
          <w:sz w:val="40"/>
          <w:szCs w:val="40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40"/>
          <w:szCs w:val="40"/>
          <w:dstrike w:val="off"/>
        </w:rPr>
        <w:t>ИГРЫ ДЛЯ ЮНЫХ ИССЛЕДОВАТЕЛЕЙ</w:t>
      </w:r>
    </w:p>
    <w:p>
      <w:pPr>
        <w:jc w:val="center"/>
        <w:spacing w:after="160" w:line="259" w:lineRule="auto"/>
        <w:rPr>
          <w:caps w:val="off"/>
          <w:rFonts w:ascii="Times New Roman" w:eastAsia="Times New Roman" w:hAnsi="Times New Roman" w:cs="inherit"/>
          <w:b/>
          <w:bCs/>
          <w:strike w:val="off"/>
          <w:sz w:val="40"/>
          <w:szCs w:val="40"/>
          <w:dstrike w:val="off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5057775" cy="322897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228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  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Естественный интерес ребенка необходимо всячески поддерживать. Существуют разные способы не просто развлечь юного исследователя, но и расширить его жизненный опыт, кругозор, попутно развивая и мелкую моторику, логику, любознательность: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  <w:rtl w:val="off"/>
        </w:rPr>
        <w:t xml:space="preserve">   </w:t>
      </w: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</w:rPr>
        <w:t>Работа с кинетическим песком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 xml:space="preserve"> (по нему можно рисовать, лепить из него куличики или просто рассматривать, как он «течет» по пальцам).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  <w:rtl w:val="off"/>
        </w:rPr>
        <w:t xml:space="preserve">   </w:t>
      </w: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</w:rPr>
        <w:t xml:space="preserve">Скотч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для малыша – предмет поистине волшебный. Если ему показать, как это работает, велика вероятность, что на скотч будет прилеплено все, что попало в детские ручки.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  <w:rtl w:val="off"/>
        </w:rPr>
        <w:t xml:space="preserve">  </w:t>
      </w: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</w:rPr>
        <w:t>Дырокол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 xml:space="preserve">, особенно если он фигурный, также заворожит ребенка надолго.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Можно дырявить старые журналы, цветную бумагу или листы, которые малыш закрасил сам разными цветами. Можно придумать и веселые забавы с полученным конфетти.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  <w:rtl w:val="off"/>
        </w:rPr>
        <w:t xml:space="preserve">  </w:t>
      </w: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</w:rPr>
        <w:t>Лупа.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 xml:space="preserve"> Еще одна «волшебная палочка». Удивляться тому, как предметы, попавшие под лупу, превращаются в большие, карапуз перестанет очень нескоро.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  <w:rtl w:val="off"/>
        </w:rPr>
        <w:t xml:space="preserve">  </w:t>
      </w: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</w:rPr>
        <w:t xml:space="preserve">Моток ненужной пряжи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может стать лабиринтом, паутиной и кто знает, чем еще, в ручках маленького естествоиспытателя.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  <w:rtl w:val="off"/>
        </w:rPr>
        <w:t xml:space="preserve">  </w:t>
      </w: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</w:rPr>
        <w:t>Вода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, налитая в таз и «сдобренная» пенкой, а также дополненная мочалками, игрушками, губками, – также прекрасный плацдарм для детских исследований. То же самое можно сказать о баночке с мыльными пузырями.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  <w:rtl w:val="off"/>
        </w:rPr>
        <w:t xml:space="preserve">  </w:t>
      </w: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</w:rPr>
        <w:t>Бизиборд,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 xml:space="preserve"> сделанный руками папы, может покорить сердце не только мальчика, но и маленькой леди.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  <w:rtl w:val="off"/>
        </w:rPr>
        <w:t xml:space="preserve">  </w:t>
      </w: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</w:rPr>
        <w:t>Старый фотоаппарат или старый телефон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 xml:space="preserve"> с действующей фотокамерой в любом малыше пробудит желание стать фотографом.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 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Любые предметы обихода, которые заинтересовали ребенка, становятся объектом его исследований. Поэтому желательно, чтобы в поле зрения крохи попадали безопасные вещи.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  <w:rtl w:val="off"/>
        </w:rPr>
        <w:t xml:space="preserve">     ЭТО ВАЖНО!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Будьте для своего непоседы компаньоном в играх: помогайте, подсказывайте, соревнуйтесь, предлагайте, показывайте пример, интересуйтесь. Это создает теплые, доверительные отношения, делает вас в глазах ребенка лучшим другом.</w:t>
      </w: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br/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inherit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1</cp:revision>
  <dcterms:created xsi:type="dcterms:W3CDTF">2020-04-13T11:20:55Z</dcterms:created>
  <dcterms:modified xsi:type="dcterms:W3CDTF">2020-04-13T11:25:13Z</dcterms:modified>
  <cp:version>0900.0100.01</cp:version>
</cp:coreProperties>
</file>