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E0" w:rsidRPr="00144CE0" w:rsidRDefault="00144CE0" w:rsidP="00144CE0">
      <w:pPr>
        <w:jc w:val="center"/>
        <w:rPr>
          <w:rFonts w:ascii="Times New Roman" w:hAnsi="Times New Roman" w:cs="Times New Roman"/>
          <w:b/>
          <w:sz w:val="28"/>
        </w:rPr>
      </w:pPr>
      <w:r w:rsidRPr="00144CE0">
        <w:rPr>
          <w:rFonts w:ascii="Times New Roman" w:hAnsi="Times New Roman" w:cs="Times New Roman"/>
          <w:b/>
          <w:sz w:val="28"/>
        </w:rPr>
        <w:t>Консультация для родителей средней группы Речевое развитие детей 4 - 5 лет</w:t>
      </w:r>
    </w:p>
    <w:p w:rsidR="00144CE0" w:rsidRPr="00144CE0" w:rsidRDefault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b/>
          <w:sz w:val="28"/>
        </w:rPr>
        <w:t>Цель:</w:t>
      </w:r>
      <w:r w:rsidRPr="00144CE0">
        <w:rPr>
          <w:rFonts w:ascii="Times New Roman" w:hAnsi="Times New Roman" w:cs="Times New Roman"/>
          <w:sz w:val="28"/>
        </w:rPr>
        <w:t xml:space="preserve"> Познакомить родителей с характерными особенностями развития речи детей 4 – 5 лет; нормами речевого развития детей данной возрастной группы; отклонениями в речевом развитии; методами развития речевых навыков; речевыми играми для детей данной возрастной категории. Характерные особенности развития речи детей 4 – 5 лет</w:t>
      </w:r>
    </w:p>
    <w:p w:rsidR="00144CE0" w:rsidRPr="00144CE0" w:rsidRDefault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 1. Фразовая речь ребенка усложняется, становится разнообразней, правильнее, богаче.</w:t>
      </w:r>
    </w:p>
    <w:p w:rsidR="00144CE0" w:rsidRPr="00144CE0" w:rsidRDefault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 2. Активный и пассивный словарный запас непрерывно увеличивается. 3. Предложения усложняются, состоят уже из 5-6 слов.</w:t>
      </w:r>
    </w:p>
    <w:p w:rsidR="00144CE0" w:rsidRPr="00144CE0" w:rsidRDefault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 4. В речи ребенок использует предлоги и союзы, сложноподчинённые и сложносочиненные предложения. </w:t>
      </w:r>
    </w:p>
    <w:p w:rsidR="00144CE0" w:rsidRPr="00144CE0" w:rsidRDefault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>5. Звуковая сторона речи развивается, совершенствуется способность к восприятию и произношению звуков: исчезает смягченное произношение согласных; многие звуки произносятся более правильно и четко; исчезает замена шипящих и свистящих звуков.</w:t>
      </w:r>
    </w:p>
    <w:p w:rsidR="00144CE0" w:rsidRPr="00144CE0" w:rsidRDefault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 6. Уменьшается количество сокращений, перестановок, пропусков, появляются слова, образованные по аналогии. </w:t>
      </w:r>
    </w:p>
    <w:p w:rsidR="00144CE0" w:rsidRPr="00144CE0" w:rsidRDefault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7. Дети довольно легко запоминают и рассказывают сказки, стихи, передают содержание картинок, могут отвечать на вопросы по содержанию литературных произведений, передавать своими словами личные впечатления. В этом возрасте начинается проговаривание игровых действий, что свидетельствует о формировании регулятивной стороны речи. </w:t>
      </w:r>
    </w:p>
    <w:p w:rsidR="002A7B02" w:rsidRPr="00144CE0" w:rsidRDefault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8. Речь становится </w:t>
      </w:r>
      <w:proofErr w:type="gramStart"/>
      <w:r w:rsidRPr="00144CE0">
        <w:rPr>
          <w:rFonts w:ascii="Times New Roman" w:hAnsi="Times New Roman" w:cs="Times New Roman"/>
          <w:sz w:val="28"/>
        </w:rPr>
        <w:t>более связной</w:t>
      </w:r>
      <w:proofErr w:type="gramEnd"/>
      <w:r w:rsidRPr="00144CE0">
        <w:rPr>
          <w:rFonts w:ascii="Times New Roman" w:hAnsi="Times New Roman" w:cs="Times New Roman"/>
          <w:sz w:val="28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144CE0" w:rsidRDefault="00144CE0" w:rsidP="00144C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12165" cy="2066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718" t="35310" r="30349" b="3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497" cy="20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E0" w:rsidRPr="00144CE0" w:rsidRDefault="00144CE0" w:rsidP="00144CE0">
      <w:pPr>
        <w:jc w:val="center"/>
        <w:rPr>
          <w:rFonts w:ascii="Times New Roman" w:hAnsi="Times New Roman" w:cs="Times New Roman"/>
          <w:b/>
          <w:sz w:val="28"/>
        </w:rPr>
      </w:pPr>
      <w:r w:rsidRPr="00144CE0">
        <w:rPr>
          <w:rFonts w:ascii="Times New Roman" w:hAnsi="Times New Roman" w:cs="Times New Roman"/>
          <w:b/>
          <w:sz w:val="28"/>
        </w:rPr>
        <w:lastRenderedPageBreak/>
        <w:t>Нормы речевого развития детей 4 – 5 лет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 Несмотря на то, что все показатели очень индивидуальны, существуют нормы речевого развития детей 4 - 5 лет.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>1. Словарный запас 2000 слов и более.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 2. Бурно развивается «словотворчество».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3. Проговаривает действия, когда играет один с игрушкой.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4. Активно использует в речи обобщающие слова, наречия, прилагательные, множественную форму существительных, антонимы, синонимы.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5. Называет животных и их детенышей, времена года.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6. Читает наизусть небольшие стихотворения, пересказывает знакомые сказки с помощью взрослых.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7. </w:t>
      </w:r>
      <w:proofErr w:type="gramStart"/>
      <w:r w:rsidRPr="00144CE0">
        <w:rPr>
          <w:rFonts w:ascii="Times New Roman" w:hAnsi="Times New Roman" w:cs="Times New Roman"/>
          <w:sz w:val="28"/>
        </w:rPr>
        <w:t xml:space="preserve">Понимает значение предлогов (в, на, за, по, до, вместо, после и т.д.), союзы (куда, что, когда, сколько и т.д.). </w:t>
      </w:r>
      <w:proofErr w:type="gramEnd"/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8. Ребенок проговаривает свистящие (С, </w:t>
      </w:r>
      <w:proofErr w:type="gramStart"/>
      <w:r w:rsidRPr="00144CE0">
        <w:rPr>
          <w:rFonts w:ascii="Times New Roman" w:hAnsi="Times New Roman" w:cs="Times New Roman"/>
          <w:sz w:val="28"/>
        </w:rPr>
        <w:t>З</w:t>
      </w:r>
      <w:proofErr w:type="gramEnd"/>
      <w:r w:rsidRPr="00144CE0">
        <w:rPr>
          <w:rFonts w:ascii="Times New Roman" w:hAnsi="Times New Roman" w:cs="Times New Roman"/>
          <w:sz w:val="28"/>
        </w:rPr>
        <w:t xml:space="preserve">, Ц) и шипящие (Ш, Ж) звуки, иногда наблюдается их смешение в связной речи.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9. Выговаривает слова из 4 слогов; составляет предложения из 5-8 слов.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>10. Появляется монологическая речь.</w:t>
      </w:r>
    </w:p>
    <w:p w:rsidR="00144CE0" w:rsidRPr="00144CE0" w:rsidRDefault="00144CE0" w:rsidP="00144CE0">
      <w:pPr>
        <w:jc w:val="center"/>
        <w:rPr>
          <w:rFonts w:ascii="Times New Roman" w:hAnsi="Times New Roman" w:cs="Times New Roman"/>
          <w:b/>
          <w:sz w:val="28"/>
        </w:rPr>
      </w:pPr>
      <w:r w:rsidRPr="00144CE0">
        <w:rPr>
          <w:rFonts w:ascii="Times New Roman" w:hAnsi="Times New Roman" w:cs="Times New Roman"/>
          <w:b/>
          <w:sz w:val="28"/>
        </w:rPr>
        <w:t>Отклонения в речевом развитии ребёнка 4 – 5 лет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 Вас должны насторожить следующие показатели: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1. Лексические нарушения: бедность словарного запаса, неправильное понимание смысла и значения слова.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2. Нарушения структуры слов: перестановки или пропуски слогов при произношении.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3. Ритмические отклонения: произношение слов по слогам, слишком быстрый или наоборот слишком медленный темп речи, запинки и необоснованные паузы, заикание.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144CE0">
        <w:rPr>
          <w:rFonts w:ascii="Times New Roman" w:hAnsi="Times New Roman" w:cs="Times New Roman"/>
          <w:sz w:val="28"/>
        </w:rPr>
        <w:t>Проблемы с произношением: пропуск и замена звуков («Р» на «Л» или «Й»; «Л» на «ЛЬ»), нечеткое произношение.</w:t>
      </w:r>
      <w:proofErr w:type="gramEnd"/>
    </w:p>
    <w:p w:rsid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 5. Неправильное построение предложений.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 6. Сложности с составлением кратких рассказов и пересказами маленьких текстов.</w:t>
      </w:r>
    </w:p>
    <w:p w:rsidR="00144CE0" w:rsidRDefault="00144CE0" w:rsidP="00144C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714625" cy="2763866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874" t="39335" r="29408" b="28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6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E0" w:rsidRPr="00144CE0" w:rsidRDefault="00144CE0" w:rsidP="00144CE0">
      <w:pPr>
        <w:jc w:val="center"/>
        <w:rPr>
          <w:rFonts w:ascii="Times New Roman" w:hAnsi="Times New Roman" w:cs="Times New Roman"/>
          <w:b/>
          <w:sz w:val="28"/>
        </w:rPr>
      </w:pPr>
      <w:r w:rsidRPr="00144CE0">
        <w:rPr>
          <w:rFonts w:ascii="Times New Roman" w:hAnsi="Times New Roman" w:cs="Times New Roman"/>
          <w:b/>
          <w:sz w:val="28"/>
        </w:rPr>
        <w:t>Методы развития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При нарушении речевого развития у ребенка следует обязательно обратиться к логопеду, который поможет быстро и эффективно разрешить возникшую проблему. Однако очень важно </w:t>
      </w:r>
      <w:proofErr w:type="gramStart"/>
      <w:r w:rsidRPr="00144CE0">
        <w:rPr>
          <w:rFonts w:ascii="Times New Roman" w:hAnsi="Times New Roman" w:cs="Times New Roman"/>
          <w:sz w:val="28"/>
        </w:rPr>
        <w:t>помогать ребенку развивать</w:t>
      </w:r>
      <w:proofErr w:type="gramEnd"/>
      <w:r w:rsidRPr="00144CE0">
        <w:rPr>
          <w:rFonts w:ascii="Times New Roman" w:hAnsi="Times New Roman" w:cs="Times New Roman"/>
          <w:sz w:val="28"/>
        </w:rPr>
        <w:t xml:space="preserve"> речь самостоятельно. Начиная с четырех лет словарный запас у детей быстро увеличивается. Поэтому для того чтобы ребенок научился правильно разговаривать, родителям следует обратить внимание на следующие рекомендации: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1. В разговоре со своим ребенком говорите правильно, не коверкая слова, четко и внятно (без лепета и «детских слов»).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2. Развивайте у ребенка мышцы челюсти и языка (для этого есть нехитрые упражнения, например: нужно надувать щеки, полоскать рот, перекатывать воздух из одной щеки в другую и т.д.).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>3. Как можно больше читайте ребенку. Небольшие стихи и сказки – лучший вариант.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 4. </w:t>
      </w:r>
      <w:proofErr w:type="gramStart"/>
      <w:r w:rsidRPr="00144CE0">
        <w:rPr>
          <w:rFonts w:ascii="Times New Roman" w:hAnsi="Times New Roman" w:cs="Times New Roman"/>
          <w:sz w:val="28"/>
        </w:rPr>
        <w:t>Не плохо</w:t>
      </w:r>
      <w:proofErr w:type="gramEnd"/>
      <w:r w:rsidRPr="00144CE0">
        <w:rPr>
          <w:rFonts w:ascii="Times New Roman" w:hAnsi="Times New Roman" w:cs="Times New Roman"/>
          <w:sz w:val="28"/>
        </w:rPr>
        <w:t xml:space="preserve"> было бы выполнять артикуляционную гимнастику.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5. Разговаривайте со своим ребенком, отвечайте на его вопросы, просите рассказывать о тех или иных событиях, составлять маленькие рассказы (по картинкам, описание предмета).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6. Развивайте мелкую моторику, речевое дыхание, темп и ритм произношения с помощью музыкальных занятий.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7. Не ограничивайте общение ребенка со сверстниками.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8. Старайтесь облекать занятия в игровую форму, не стоит принуждать ребенка.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lastRenderedPageBreak/>
        <w:t xml:space="preserve">9. Увеличивайте занятие постепенно, доделывайте начатое до конца, если ребенок не справляется с заданием, переключитесь на более легкое.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10. Создавайте у ребенка ситуацию успеха, он должен верить в свои силы. </w:t>
      </w:r>
    </w:p>
    <w:p w:rsid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>11. Ни в коем случае не ругайте ребенка за то, что он неправильно разговаривает, относитесь к этому недостатку с терпением, а к ребенку с любовью.</w:t>
      </w:r>
    </w:p>
    <w:p w:rsidR="00144CE0" w:rsidRPr="00144CE0" w:rsidRDefault="00144CE0" w:rsidP="00144CE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44CE0">
        <w:rPr>
          <w:rFonts w:ascii="Times New Roman" w:hAnsi="Times New Roman" w:cs="Times New Roman"/>
          <w:b/>
          <w:color w:val="FF0000"/>
          <w:sz w:val="28"/>
        </w:rPr>
        <w:t>Артикуляционная гимнастика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Упражнения выполняются напротив зеркала, в котором ребенок видит свое отражение и отражение родителя, который с ним занимается.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1. «Вкусное варенье» - рот открыт, тонким языком проводим по верхней губе вправо, затем влево. Подбородок неподвижен, рот не закрываем. До 10 раз.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2. «Иголочка» - рот широко открыт, высунуть тонкий язык, тянуться языком к своему отражению в зеркале (только языком). Счет до 10.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3. «Качели» - рот широко открыт, язык лежит на нижней губе, затем поднимаем его к верхней губе, потом опять опускаем вниз. Счет до 10.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>4. «Лопата» - рот широко открыт, расслабленный язык лежит на нижней губе. Следить за тем, чтобы язык не двигался. Задержаться в такой позе на 5-10 секунд.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5. «Часики» - рот приоткрыт, губы растянуты в улыбке, острый язычок дотрагивается поочередно до уголков губ. Подбородок неподвижен, рот не закрываем. До 10 раз.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6. «Горка» - рот широко открыт, язык упирается в нижние зубы (изнутри). Фиксируем позицию и медленно закрываем рот, язык не расслабляем. До 10 раз.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7. «Птенчик» - рот открываем, затем закрываем. Следить за тем, чтобы язык лежал неподвижно. Рот удерживаем </w:t>
      </w:r>
      <w:proofErr w:type="gramStart"/>
      <w:r w:rsidRPr="00144CE0">
        <w:rPr>
          <w:rFonts w:ascii="Times New Roman" w:hAnsi="Times New Roman" w:cs="Times New Roman"/>
          <w:sz w:val="28"/>
        </w:rPr>
        <w:t>открытым</w:t>
      </w:r>
      <w:proofErr w:type="gramEnd"/>
      <w:r w:rsidRPr="00144CE0">
        <w:rPr>
          <w:rFonts w:ascii="Times New Roman" w:hAnsi="Times New Roman" w:cs="Times New Roman"/>
          <w:sz w:val="28"/>
        </w:rPr>
        <w:t xml:space="preserve"> 5-10 секунд.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8. «Конфетка» - не открывая рта, поочередно упираемся языком в стенки щек (катаем конфетку). До 10 раз. 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>9. «Улыбка» - растянуть уголки губ, так, чтобы стали видны зубы, затем расслабить. До 10 раз. 10. «Хоботок» - губы вытягиваем вперед (как будто произносим звук «У»), задерживаем в такой позе 5-</w:t>
      </w:r>
    </w:p>
    <w:p w:rsidR="00144CE0" w:rsidRP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 xml:space="preserve">10 секунд, затем расслабляем губы. </w:t>
      </w:r>
    </w:p>
    <w:p w:rsidR="00144CE0" w:rsidRDefault="00144CE0" w:rsidP="00144CE0">
      <w:pPr>
        <w:rPr>
          <w:rFonts w:ascii="Times New Roman" w:hAnsi="Times New Roman" w:cs="Times New Roman"/>
          <w:sz w:val="28"/>
        </w:rPr>
      </w:pPr>
      <w:r w:rsidRPr="00144CE0">
        <w:rPr>
          <w:rFonts w:ascii="Times New Roman" w:hAnsi="Times New Roman" w:cs="Times New Roman"/>
          <w:sz w:val="28"/>
        </w:rPr>
        <w:t>11. «Хомячок» - закрыв рот, надуваем щеки и задерживаемся в такой позиции 5-10 секунд.</w:t>
      </w:r>
    </w:p>
    <w:p w:rsidR="00144CE0" w:rsidRPr="00874572" w:rsidRDefault="00144CE0" w:rsidP="00144CE0">
      <w:pPr>
        <w:rPr>
          <w:rFonts w:ascii="Times New Roman" w:hAnsi="Times New Roman" w:cs="Times New Roman"/>
          <w:b/>
          <w:sz w:val="28"/>
          <w:szCs w:val="28"/>
        </w:rPr>
      </w:pPr>
      <w:r w:rsidRPr="008745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Речевые игры </w:t>
      </w:r>
    </w:p>
    <w:p w:rsidR="00144CE0" w:rsidRPr="00874572" w:rsidRDefault="00144CE0" w:rsidP="00144CE0">
      <w:pPr>
        <w:rPr>
          <w:rFonts w:ascii="Times New Roman" w:hAnsi="Times New Roman" w:cs="Times New Roman"/>
          <w:b/>
          <w:sz w:val="28"/>
          <w:szCs w:val="28"/>
        </w:rPr>
      </w:pPr>
      <w:r w:rsidRPr="00874572">
        <w:rPr>
          <w:rFonts w:ascii="Times New Roman" w:hAnsi="Times New Roman" w:cs="Times New Roman"/>
          <w:b/>
          <w:sz w:val="28"/>
          <w:szCs w:val="28"/>
        </w:rPr>
        <w:t>«Подскажи словечко»</w:t>
      </w:r>
    </w:p>
    <w:p w:rsidR="00144CE0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Цель: расширение словарного запаса.</w:t>
      </w:r>
    </w:p>
    <w:p w:rsidR="00144CE0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Ход игры: родитель начинает предложение, а ребенок его заканчивает, подобрав нужное слово. </w:t>
      </w:r>
    </w:p>
    <w:p w:rsidR="00144CE0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Голубь летает, а кошка? (бегает, ходит) </w:t>
      </w:r>
    </w:p>
    <w:p w:rsidR="00144CE0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Лошадь ест сено, а собака? (мясо, косточки) </w:t>
      </w:r>
    </w:p>
    <w:p w:rsidR="00144CE0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Мышь роет норку, а синица? (строит гнездо) </w:t>
      </w:r>
    </w:p>
    <w:p w:rsidR="00144CE0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Кукушка кукует, а петух? (кукарекает) </w:t>
      </w:r>
    </w:p>
    <w:p w:rsidR="00144CE0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Змея шипит, а еж? (фыркает) </w:t>
      </w:r>
    </w:p>
    <w:p w:rsidR="00144CE0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У зайчонка мама зайчиха, а у волчонка? (волчица)</w:t>
      </w:r>
    </w:p>
    <w:p w:rsidR="00144CE0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Придумывайте самые разнообразные предложения. </w:t>
      </w:r>
    </w:p>
    <w:p w:rsidR="00144CE0" w:rsidRPr="00874572" w:rsidRDefault="00144CE0" w:rsidP="00144CE0">
      <w:pPr>
        <w:rPr>
          <w:rFonts w:ascii="Times New Roman" w:hAnsi="Times New Roman" w:cs="Times New Roman"/>
          <w:b/>
          <w:sz w:val="28"/>
          <w:szCs w:val="28"/>
        </w:rPr>
      </w:pPr>
      <w:r w:rsidRPr="00874572">
        <w:rPr>
          <w:rFonts w:ascii="Times New Roman" w:hAnsi="Times New Roman" w:cs="Times New Roman"/>
          <w:b/>
          <w:sz w:val="28"/>
          <w:szCs w:val="28"/>
        </w:rPr>
        <w:t>«Кто где живет?»</w:t>
      </w:r>
    </w:p>
    <w:p w:rsidR="00144CE0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Цель: расширение словарного запаса. </w:t>
      </w:r>
    </w:p>
    <w:p w:rsidR="00874572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Ход игры: родитель задает вопросы, ребенок на них отвечает. Затем можно поменяться: ребенок задает вопросы, а взрослый на них отвечает. </w:t>
      </w:r>
    </w:p>
    <w:p w:rsidR="00874572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– Кто живёт в дупле? – Белка.</w:t>
      </w:r>
    </w:p>
    <w:p w:rsidR="00874572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Кто живёт в скворечнике? – Скворцы.</w:t>
      </w:r>
    </w:p>
    <w:p w:rsidR="00874572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Кто живёт в гнезде? – Птицы. </w:t>
      </w:r>
    </w:p>
    <w:p w:rsidR="00874572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Кто живёт в будке? – Собака.</w:t>
      </w:r>
    </w:p>
    <w:p w:rsidR="00874572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Кто живёт в улье? – Пчёлы </w:t>
      </w:r>
    </w:p>
    <w:p w:rsidR="00874572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Кто живёт в норе? – Лиса. </w:t>
      </w:r>
    </w:p>
    <w:p w:rsidR="00874572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Кто живёт в логове? – Волк. </w:t>
      </w:r>
    </w:p>
    <w:p w:rsidR="00874572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Кто живёт в берлоге? – Медведь. </w:t>
      </w:r>
    </w:p>
    <w:p w:rsidR="00874572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Можно попробовать и наоборот: </w:t>
      </w:r>
    </w:p>
    <w:p w:rsidR="00874572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– Где живут скворцы?</w:t>
      </w:r>
    </w:p>
    <w:p w:rsidR="00144CE0" w:rsidRPr="00874572" w:rsidRDefault="00144CE0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– Где живут медведи? и.д.</w:t>
      </w:r>
    </w:p>
    <w:p w:rsidR="00874572" w:rsidRPr="00874572" w:rsidRDefault="00874572" w:rsidP="00144CE0">
      <w:pPr>
        <w:rPr>
          <w:rFonts w:ascii="Times New Roman" w:hAnsi="Times New Roman" w:cs="Times New Roman"/>
          <w:b/>
          <w:sz w:val="28"/>
          <w:szCs w:val="28"/>
        </w:rPr>
      </w:pPr>
      <w:r w:rsidRPr="00874572">
        <w:rPr>
          <w:rFonts w:ascii="Times New Roman" w:hAnsi="Times New Roman" w:cs="Times New Roman"/>
          <w:b/>
          <w:sz w:val="28"/>
          <w:szCs w:val="28"/>
        </w:rPr>
        <w:t xml:space="preserve">«Скажи наоборот»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lastRenderedPageBreak/>
        <w:t xml:space="preserve">Цель: расширение словарного запаса ребенка словами – антонимами.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Ход игры: родитель говорит слова, а ребенок говорит слово противоположное по значению.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Высоки – низкий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Темный – светлый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Тонкий – толстый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Маленький – большой и т.д. </w:t>
      </w:r>
    </w:p>
    <w:p w:rsidR="00874572" w:rsidRPr="00874572" w:rsidRDefault="00874572" w:rsidP="00144CE0">
      <w:pPr>
        <w:rPr>
          <w:rFonts w:ascii="Times New Roman" w:hAnsi="Times New Roman" w:cs="Times New Roman"/>
          <w:b/>
          <w:sz w:val="28"/>
          <w:szCs w:val="28"/>
        </w:rPr>
      </w:pPr>
      <w:r w:rsidRPr="00874572">
        <w:rPr>
          <w:rFonts w:ascii="Times New Roman" w:hAnsi="Times New Roman" w:cs="Times New Roman"/>
          <w:b/>
          <w:sz w:val="28"/>
          <w:szCs w:val="28"/>
        </w:rPr>
        <w:t xml:space="preserve">«Каждый знает…»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Цель: расширение словарного запаса, закрепление правильного употребления прилагательных с существительными, развитие воображения.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Ход игры: родитель говорит «Каждый знает что красным (синим, зеленым и т.д.) бывает». Ребенок называет </w:t>
      </w:r>
      <w:proofErr w:type="gramStart"/>
      <w:r w:rsidRPr="00874572">
        <w:rPr>
          <w:rFonts w:ascii="Times New Roman" w:hAnsi="Times New Roman" w:cs="Times New Roman"/>
          <w:sz w:val="28"/>
          <w:szCs w:val="28"/>
        </w:rPr>
        <w:t>существительные</w:t>
      </w:r>
      <w:proofErr w:type="gramEnd"/>
      <w:r w:rsidRPr="00874572">
        <w:rPr>
          <w:rFonts w:ascii="Times New Roman" w:hAnsi="Times New Roman" w:cs="Times New Roman"/>
          <w:sz w:val="28"/>
          <w:szCs w:val="28"/>
        </w:rPr>
        <w:t xml:space="preserve"> подходящие к прилагательному.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Каждый знает, что </w:t>
      </w:r>
      <w:proofErr w:type="gramStart"/>
      <w:r w:rsidRPr="00874572">
        <w:rPr>
          <w:rFonts w:ascii="Times New Roman" w:hAnsi="Times New Roman" w:cs="Times New Roman"/>
          <w:sz w:val="28"/>
          <w:szCs w:val="28"/>
        </w:rPr>
        <w:t>синим</w:t>
      </w:r>
      <w:proofErr w:type="gramEnd"/>
      <w:r w:rsidRPr="00874572">
        <w:rPr>
          <w:rFonts w:ascii="Times New Roman" w:hAnsi="Times New Roman" w:cs="Times New Roman"/>
          <w:sz w:val="28"/>
          <w:szCs w:val="28"/>
        </w:rPr>
        <w:t xml:space="preserve"> бывает – море, небо.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Каждый знает, что желтым бывает – лимон, солнце.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Каждый знает, что красным бывает – огонь, мак.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Каждый знает, что зеленым бывает – трава, огурец.</w:t>
      </w:r>
    </w:p>
    <w:p w:rsidR="00874572" w:rsidRPr="00874572" w:rsidRDefault="00874572" w:rsidP="00144CE0">
      <w:pPr>
        <w:rPr>
          <w:rFonts w:ascii="Times New Roman" w:hAnsi="Times New Roman" w:cs="Times New Roman"/>
          <w:b/>
          <w:sz w:val="28"/>
          <w:szCs w:val="28"/>
        </w:rPr>
      </w:pPr>
      <w:r w:rsidRPr="00874572">
        <w:rPr>
          <w:rFonts w:ascii="Times New Roman" w:hAnsi="Times New Roman" w:cs="Times New Roman"/>
          <w:b/>
          <w:sz w:val="28"/>
          <w:szCs w:val="28"/>
        </w:rPr>
        <w:t xml:space="preserve">«Весёлый счет»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Цель: закрепление правильного употребления множественного числа существительных.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Ход игры: взрослый называет предмет в единственном числе, ребенок – во множественном числе.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Дом – дома,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Стол – столы,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Стул – стулья,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Цветок – цветы,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Лист – листья,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Носок – носки,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Глаз – глаза,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lastRenderedPageBreak/>
        <w:t xml:space="preserve"> Сон – сны,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Гусёнок – гусята,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Лоб – лбы,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Тигрёнок – тигрята</w:t>
      </w:r>
    </w:p>
    <w:p w:rsidR="00874572" w:rsidRPr="00874572" w:rsidRDefault="00874572" w:rsidP="00144CE0">
      <w:pPr>
        <w:rPr>
          <w:rFonts w:ascii="Times New Roman" w:hAnsi="Times New Roman" w:cs="Times New Roman"/>
          <w:b/>
          <w:sz w:val="28"/>
          <w:szCs w:val="28"/>
        </w:rPr>
      </w:pPr>
      <w:r w:rsidRPr="00874572">
        <w:rPr>
          <w:rFonts w:ascii="Times New Roman" w:hAnsi="Times New Roman" w:cs="Times New Roman"/>
          <w:b/>
          <w:sz w:val="28"/>
          <w:szCs w:val="28"/>
        </w:rPr>
        <w:t xml:space="preserve"> «Что каким бывает?»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Цель: расширение словаря, развитие воображения.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Ход игры: взрослый задает вопрос, ребенок отвечает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Что бывает мягким? (подушка, облако, одеяло)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Что бывает твердым? (камень, дерево, пол)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Что бывает круглым? (солнце, колесо, колечко) и т.д.</w:t>
      </w:r>
    </w:p>
    <w:p w:rsidR="00874572" w:rsidRPr="00874572" w:rsidRDefault="00874572" w:rsidP="00144CE0">
      <w:pPr>
        <w:rPr>
          <w:rFonts w:ascii="Times New Roman" w:hAnsi="Times New Roman" w:cs="Times New Roman"/>
          <w:b/>
          <w:sz w:val="28"/>
          <w:szCs w:val="28"/>
        </w:rPr>
      </w:pPr>
      <w:r w:rsidRPr="00874572">
        <w:rPr>
          <w:rFonts w:ascii="Times New Roman" w:hAnsi="Times New Roman" w:cs="Times New Roman"/>
          <w:b/>
          <w:sz w:val="28"/>
          <w:szCs w:val="28"/>
        </w:rPr>
        <w:t xml:space="preserve">«Назови ласково»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Цель: расширение словаря, закрепление правильного употребления слов с уменьшительно-ласкательным суффиксом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Ход игры: взрослый говорит слово, ребенок называет его ласково.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Арбуз – </w:t>
      </w:r>
      <w:proofErr w:type="spellStart"/>
      <w:r w:rsidRPr="00874572">
        <w:rPr>
          <w:rFonts w:ascii="Times New Roman" w:hAnsi="Times New Roman" w:cs="Times New Roman"/>
          <w:sz w:val="28"/>
          <w:szCs w:val="28"/>
        </w:rPr>
        <w:t>арбузик</w:t>
      </w:r>
      <w:proofErr w:type="spellEnd"/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Бант – бантик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Гвоздь – гвоздик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Голубь - голубок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Костер - костерок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Локоть – локоток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Кисель - киселек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Ручей – ручеек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Стебель - стебелек и т.д.</w:t>
      </w:r>
    </w:p>
    <w:p w:rsidR="00874572" w:rsidRPr="00874572" w:rsidRDefault="00874572" w:rsidP="00144CE0">
      <w:pPr>
        <w:rPr>
          <w:rFonts w:ascii="Times New Roman" w:hAnsi="Times New Roman" w:cs="Times New Roman"/>
          <w:b/>
          <w:sz w:val="28"/>
          <w:szCs w:val="28"/>
        </w:rPr>
      </w:pPr>
      <w:r w:rsidRPr="00874572">
        <w:rPr>
          <w:rFonts w:ascii="Times New Roman" w:hAnsi="Times New Roman" w:cs="Times New Roman"/>
          <w:b/>
          <w:sz w:val="28"/>
          <w:szCs w:val="28"/>
        </w:rPr>
        <w:t>«Отгадай-ка»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Цель: развитие словаря, речевого внимания, воображения.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Ход игры: взрослый перечисляет части задуманного предмета, ребенок должен отгадать задуманный предмет. Потом можно поменяться ролями.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5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4572">
        <w:rPr>
          <w:rFonts w:ascii="Times New Roman" w:hAnsi="Times New Roman" w:cs="Times New Roman"/>
          <w:sz w:val="28"/>
          <w:szCs w:val="28"/>
        </w:rPr>
        <w:t>абина, руль, фары (машина)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lastRenderedPageBreak/>
        <w:t xml:space="preserve"> крылья, кабина, хвост, мотор (самолёт)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руки, ноги, тело, голова (человек)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ствол, ветки, корни, листья (дерево)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пол, стены, потолок, окна, дверь (комната)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палуба, каюта, парус, якорь (корабль) </w:t>
      </w:r>
    </w:p>
    <w:p w:rsidR="00874572" w:rsidRPr="00874572" w:rsidRDefault="00874572" w:rsidP="00144CE0">
      <w:pPr>
        <w:rPr>
          <w:rFonts w:ascii="Times New Roman" w:hAnsi="Times New Roman" w:cs="Times New Roman"/>
          <w:b/>
          <w:sz w:val="28"/>
          <w:szCs w:val="28"/>
        </w:rPr>
      </w:pPr>
      <w:r w:rsidRPr="00874572">
        <w:rPr>
          <w:rFonts w:ascii="Times New Roman" w:hAnsi="Times New Roman" w:cs="Times New Roman"/>
          <w:b/>
          <w:sz w:val="28"/>
          <w:szCs w:val="28"/>
        </w:rPr>
        <w:t>«Кто – откуда и куда?»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Цель: расширение словаря, закрепление правильного употребления различных предлогов.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Ход игры: идя по </w:t>
      </w:r>
      <w:proofErr w:type="gramStart"/>
      <w:r w:rsidRPr="00874572">
        <w:rPr>
          <w:rFonts w:ascii="Times New Roman" w:hAnsi="Times New Roman" w:cs="Times New Roman"/>
          <w:sz w:val="28"/>
          <w:szCs w:val="28"/>
        </w:rPr>
        <w:t>дороге</w:t>
      </w:r>
      <w:proofErr w:type="gramEnd"/>
      <w:r w:rsidRPr="00874572">
        <w:rPr>
          <w:rFonts w:ascii="Times New Roman" w:hAnsi="Times New Roman" w:cs="Times New Roman"/>
          <w:sz w:val="28"/>
          <w:szCs w:val="28"/>
        </w:rPr>
        <w:t xml:space="preserve"> домой, взрослый может задавать ребенку разные вопросы, используя в вопросах различные предлоги. 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Откуда вышел мальчик? (мальчик вышел из дома)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Откуда выехала машина? (машина выехала из-за магазина)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Куда зашел мужчина? (мужчина зашел в подъезд)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 xml:space="preserve"> Куда села синицу? (синица села на ветку) </w:t>
      </w:r>
    </w:p>
    <w:p w:rsid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Откуда слетел голубь? (голубь слетел с окна)</w:t>
      </w:r>
    </w:p>
    <w:p w:rsidR="00874572" w:rsidRPr="00874572" w:rsidRDefault="00874572" w:rsidP="0014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416701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879" t="21330" r="12300" b="1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6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572" w:rsidRPr="00874572" w:rsidSect="00144CE0">
      <w:pgSz w:w="11906" w:h="16838" w:code="9"/>
      <w:pgMar w:top="567" w:right="1134" w:bottom="-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4CE0"/>
    <w:rsid w:val="00144CE0"/>
    <w:rsid w:val="00184E56"/>
    <w:rsid w:val="002A7B02"/>
    <w:rsid w:val="00874572"/>
    <w:rsid w:val="00DE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2022-11-18T09:20:00Z</dcterms:created>
  <dcterms:modified xsi:type="dcterms:W3CDTF">2022-11-18T09:36:00Z</dcterms:modified>
</cp:coreProperties>
</file>