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B" w:rsidRPr="00F439DB" w:rsidRDefault="006C11EE" w:rsidP="006C11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1EE">
        <w:rPr>
          <w:rFonts w:ascii="Times New Roman" w:hAnsi="Times New Roman" w:cs="Times New Roman"/>
          <w:sz w:val="32"/>
          <w:szCs w:val="32"/>
        </w:rPr>
        <w:t xml:space="preserve"> </w:t>
      </w:r>
      <w:r w:rsidR="00F439DB" w:rsidRPr="00F439DB">
        <w:rPr>
          <w:rFonts w:ascii="Times New Roman" w:hAnsi="Times New Roman" w:cs="Times New Roman"/>
          <w:b/>
          <w:sz w:val="44"/>
          <w:szCs w:val="44"/>
        </w:rPr>
        <w:t>Стихи в картинках для детей</w:t>
      </w:r>
      <w:r w:rsidRPr="00F439DB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6C11EE" w:rsidRPr="006C11EE" w:rsidRDefault="006C11EE" w:rsidP="006C11E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11EE">
        <w:rPr>
          <w:rFonts w:ascii="Times New Roman" w:hAnsi="Times New Roman" w:cs="Times New Roman"/>
          <w:sz w:val="32"/>
          <w:szCs w:val="32"/>
        </w:rPr>
        <w:t>Как часто родители детей с нарушениями речи жалуются на то, что дети плохо запоминают стихи. Да, это так.</w:t>
      </w:r>
    </w:p>
    <w:p w:rsidR="006C11EE" w:rsidRPr="006C11EE" w:rsidRDefault="006C11EE" w:rsidP="006C1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C11EE">
        <w:rPr>
          <w:rFonts w:ascii="Times New Roman" w:hAnsi="Times New Roman" w:cs="Times New Roman"/>
          <w:sz w:val="32"/>
          <w:szCs w:val="32"/>
        </w:rPr>
        <w:t>Речевым детям трудно удержать в памяти и повторить за взрослым предложение, а уж тем более стихотворную строчку! Но не потому что они глупые</w:t>
      </w:r>
      <w:proofErr w:type="gramStart"/>
      <w:r w:rsidRPr="006C11EE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6C11EE">
        <w:rPr>
          <w:rFonts w:ascii="Times New Roman" w:hAnsi="Times New Roman" w:cs="Times New Roman"/>
          <w:sz w:val="32"/>
          <w:szCs w:val="32"/>
        </w:rPr>
        <w:t>одводит таких малышей чаще всего слуховая память, ведь с нарушенным фонематическим слухом  трудно быть внимательным к долгой последовательности звуков!!!</w:t>
      </w:r>
    </w:p>
    <w:p w:rsidR="006C11EE" w:rsidRPr="006C11EE" w:rsidRDefault="006C11EE" w:rsidP="006C1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C11EE">
        <w:rPr>
          <w:rFonts w:ascii="Times New Roman" w:hAnsi="Times New Roman" w:cs="Times New Roman"/>
          <w:sz w:val="32"/>
          <w:szCs w:val="32"/>
        </w:rPr>
        <w:t xml:space="preserve">Прежде чем вешать на детей ярлыки или отчаиваться – </w:t>
      </w:r>
      <w:proofErr w:type="gramStart"/>
      <w:r w:rsidRPr="006C11EE">
        <w:rPr>
          <w:rFonts w:ascii="Times New Roman" w:hAnsi="Times New Roman" w:cs="Times New Roman"/>
          <w:sz w:val="32"/>
          <w:szCs w:val="32"/>
        </w:rPr>
        <w:t>вспомните</w:t>
      </w:r>
      <w:proofErr w:type="gramEnd"/>
      <w:r w:rsidRPr="006C11EE">
        <w:rPr>
          <w:rFonts w:ascii="Times New Roman" w:hAnsi="Times New Roman" w:cs="Times New Roman"/>
          <w:sz w:val="32"/>
          <w:szCs w:val="32"/>
        </w:rPr>
        <w:t xml:space="preserve"> как вы сами затрудняетесь повторить фразу на иностранном языке: и взрослые тоже в такой ситуации перевирают звуки и пропускают слова!</w:t>
      </w:r>
    </w:p>
    <w:p w:rsidR="006C11EE" w:rsidRPr="006C11EE" w:rsidRDefault="006C11EE" w:rsidP="006C1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C11EE">
        <w:rPr>
          <w:rFonts w:ascii="Times New Roman" w:hAnsi="Times New Roman" w:cs="Times New Roman"/>
          <w:sz w:val="32"/>
          <w:szCs w:val="32"/>
        </w:rPr>
        <w:t xml:space="preserve">Великолепной опорой для заучивания стихов  могут служить </w:t>
      </w:r>
      <w:proofErr w:type="spellStart"/>
      <w:r w:rsidRPr="006C11EE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6C11EE">
        <w:rPr>
          <w:rFonts w:ascii="Times New Roman" w:hAnsi="Times New Roman" w:cs="Times New Roman"/>
          <w:sz w:val="32"/>
          <w:szCs w:val="32"/>
        </w:rPr>
        <w:t>.</w:t>
      </w:r>
    </w:p>
    <w:p w:rsidR="00B6530E" w:rsidRPr="00B6530E" w:rsidRDefault="00B6530E" w:rsidP="00B653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530E">
        <w:rPr>
          <w:rFonts w:ascii="Times New Roman" w:hAnsi="Times New Roman" w:cs="Times New Roman"/>
          <w:b/>
          <w:sz w:val="32"/>
          <w:szCs w:val="32"/>
        </w:rPr>
        <w:t>Мнемотаблицы</w:t>
      </w:r>
      <w:proofErr w:type="spellEnd"/>
      <w:r w:rsidRPr="00B6530E">
        <w:rPr>
          <w:rFonts w:ascii="Times New Roman" w:hAnsi="Times New Roman" w:cs="Times New Roman"/>
          <w:b/>
          <w:sz w:val="32"/>
          <w:szCs w:val="32"/>
        </w:rPr>
        <w:t xml:space="preserve"> для заучивания стихов</w:t>
      </w:r>
    </w:p>
    <w:p w:rsidR="00B6530E" w:rsidRPr="00B6530E" w:rsidRDefault="00B6530E" w:rsidP="00B653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B6530E">
        <w:rPr>
          <w:rFonts w:ascii="Times New Roman" w:hAnsi="Times New Roman" w:cs="Times New Roman"/>
          <w:sz w:val="32"/>
          <w:szCs w:val="32"/>
        </w:rPr>
        <w:t xml:space="preserve"> – как ясно из названия – это таблицы, которые могут служить опорой для памяти.</w:t>
      </w:r>
    </w:p>
    <w:p w:rsidR="00B6530E" w:rsidRPr="00B6530E" w:rsidRDefault="00B6530E" w:rsidP="00B6530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стихотворение образное, да</w:t>
      </w:r>
      <w:r w:rsidRPr="00B6530E">
        <w:rPr>
          <w:rFonts w:ascii="Times New Roman" w:hAnsi="Times New Roman" w:cs="Times New Roman"/>
          <w:sz w:val="32"/>
          <w:szCs w:val="32"/>
        </w:rPr>
        <w:t xml:space="preserve"> еще </w:t>
      </w:r>
      <w:r>
        <w:rPr>
          <w:rFonts w:ascii="Times New Roman" w:hAnsi="Times New Roman" w:cs="Times New Roman"/>
          <w:sz w:val="32"/>
          <w:szCs w:val="32"/>
        </w:rPr>
        <w:t>можно раскрашивать</w:t>
      </w:r>
      <w:r w:rsidRPr="00B6530E">
        <w:rPr>
          <w:rFonts w:ascii="Times New Roman" w:hAnsi="Times New Roman" w:cs="Times New Roman"/>
          <w:sz w:val="32"/>
          <w:szCs w:val="32"/>
        </w:rPr>
        <w:t xml:space="preserve"> картинки </w:t>
      </w: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</w:t>
      </w:r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02CD7" w:rsidRPr="00B6530E" w:rsidRDefault="00B6530E" w:rsidP="00B6530E">
      <w:pPr>
        <w:rPr>
          <w:rFonts w:ascii="Times New Roman" w:hAnsi="Times New Roman" w:cs="Times New Roman"/>
          <w:sz w:val="32"/>
          <w:szCs w:val="32"/>
        </w:rPr>
      </w:pPr>
      <w:r w:rsidRPr="00B6530E">
        <w:rPr>
          <w:rFonts w:ascii="Times New Roman" w:hAnsi="Times New Roman" w:cs="Times New Roman"/>
          <w:sz w:val="32"/>
          <w:szCs w:val="32"/>
        </w:rPr>
        <w:t xml:space="preserve">Вот еще несколько удачных </w:t>
      </w: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мнемотаблиц</w:t>
      </w:r>
      <w:proofErr w:type="spellEnd"/>
      <w:r w:rsidRPr="00B6530E">
        <w:rPr>
          <w:rFonts w:ascii="Times New Roman" w:hAnsi="Times New Roman" w:cs="Times New Roman"/>
          <w:sz w:val="32"/>
          <w:szCs w:val="32"/>
        </w:rPr>
        <w:t>:</w:t>
      </w:r>
    </w:p>
    <w:p w:rsidR="00B6530E" w:rsidRDefault="00B6530E" w:rsidP="00B6530E">
      <w:r>
        <w:rPr>
          <w:noProof/>
          <w:lang w:eastAsia="ru-RU"/>
        </w:rPr>
        <w:lastRenderedPageBreak/>
        <w:drawing>
          <wp:inline distT="0" distB="0" distL="0" distR="0">
            <wp:extent cx="5906946" cy="44444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0" cy="44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0E" w:rsidRDefault="00B6530E" w:rsidP="00B6530E"/>
    <w:p w:rsidR="00B6530E" w:rsidRPr="006C11EE" w:rsidRDefault="0038071E" w:rsidP="00B6530E">
      <w:pPr>
        <w:rPr>
          <w:sz w:val="32"/>
          <w:szCs w:val="32"/>
        </w:rPr>
      </w:pPr>
      <w:r w:rsidRPr="006C11EE">
        <w:rPr>
          <w:sz w:val="32"/>
          <w:szCs w:val="32"/>
        </w:rPr>
        <w:t>Поздняя осень скоро сдаст свои права матушке-зиме. А золотая осень с ее ажурными яркими красками осталась в стихах, сказках и рассказах.  Во всех детских садах проходит праздник Осени,  где дети учат и рассказывают  осенние стихи, инсценируют осенние сказки.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Итак, лучшими осенними стихами для дошкольников я назову  стихотворение И. </w:t>
      </w:r>
      <w:proofErr w:type="spellStart"/>
      <w:r w:rsidRPr="006C11EE">
        <w:rPr>
          <w:sz w:val="32"/>
          <w:szCs w:val="32"/>
        </w:rPr>
        <w:t>Винокурова</w:t>
      </w:r>
      <w:proofErr w:type="spellEnd"/>
      <w:r w:rsidRPr="006C11EE">
        <w:rPr>
          <w:sz w:val="32"/>
          <w:szCs w:val="32"/>
        </w:rPr>
        <w:t xml:space="preserve"> “Осень в парке”.</w:t>
      </w:r>
    </w:p>
    <w:p w:rsidR="0038071E" w:rsidRPr="006C11EE" w:rsidRDefault="0038071E" w:rsidP="0038071E">
      <w:pPr>
        <w:rPr>
          <w:b/>
          <w:sz w:val="44"/>
          <w:szCs w:val="44"/>
        </w:rPr>
      </w:pPr>
      <w:r w:rsidRPr="006C11EE">
        <w:rPr>
          <w:b/>
          <w:sz w:val="44"/>
          <w:szCs w:val="44"/>
        </w:rPr>
        <w:t>Осень в парке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>Ходит осень в нашем парке,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 Дарит осень всем подарки: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 Фартук розовый — осинке,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 Бусы красные — рябинке,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lastRenderedPageBreak/>
        <w:t xml:space="preserve"> Зонтик жёлтый — тополям,</w:t>
      </w:r>
    </w:p>
    <w:p w:rsidR="0038071E" w:rsidRP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 Фрукты осень дарит нам.</w:t>
      </w:r>
    </w:p>
    <w:p w:rsidR="006C11EE" w:rsidRDefault="0038071E" w:rsidP="0038071E">
      <w:pPr>
        <w:rPr>
          <w:sz w:val="32"/>
          <w:szCs w:val="32"/>
        </w:rPr>
      </w:pPr>
      <w:r w:rsidRPr="006C11EE">
        <w:rPr>
          <w:sz w:val="32"/>
          <w:szCs w:val="32"/>
        </w:rPr>
        <w:t xml:space="preserve">Такие удачно подобранные яркие и понятные детям образы создал автор в стихотворении, что его легко было нарисовать, я имею в виду создать </w:t>
      </w:r>
      <w:proofErr w:type="spellStart"/>
      <w:r w:rsidRPr="006C11EE">
        <w:rPr>
          <w:sz w:val="32"/>
          <w:szCs w:val="32"/>
        </w:rPr>
        <w:t>мнемотаблицу</w:t>
      </w:r>
      <w:proofErr w:type="spellEnd"/>
      <w:r w:rsidRPr="006C11EE">
        <w:rPr>
          <w:sz w:val="32"/>
          <w:szCs w:val="32"/>
        </w:rPr>
        <w:t xml:space="preserve"> – </w:t>
      </w:r>
      <w:proofErr w:type="spellStart"/>
      <w:r w:rsidRPr="006C11EE">
        <w:rPr>
          <w:sz w:val="32"/>
          <w:szCs w:val="32"/>
        </w:rPr>
        <w:t>запоминалку</w:t>
      </w:r>
      <w:proofErr w:type="spellEnd"/>
      <w:r w:rsidRPr="006C11EE">
        <w:rPr>
          <w:sz w:val="32"/>
          <w:szCs w:val="32"/>
        </w:rPr>
        <w:t>:</w:t>
      </w:r>
    </w:p>
    <w:p w:rsidR="0038071E" w:rsidRDefault="0038071E" w:rsidP="0038071E">
      <w:r w:rsidRPr="0038071E">
        <w:t xml:space="preserve"> </w:t>
      </w:r>
      <w:r>
        <w:rPr>
          <w:noProof/>
          <w:lang w:eastAsia="ru-RU"/>
        </w:rPr>
        <w:drawing>
          <wp:inline distT="0" distB="0" distL="0" distR="0">
            <wp:extent cx="3627917" cy="453429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91" cy="45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EE" w:rsidRDefault="006C11EE" w:rsidP="00B6530E">
      <w:pPr>
        <w:rPr>
          <w:rFonts w:ascii="Times New Roman" w:hAnsi="Times New Roman" w:cs="Times New Roman"/>
          <w:sz w:val="32"/>
          <w:szCs w:val="32"/>
        </w:rPr>
      </w:pPr>
    </w:p>
    <w:p w:rsidR="00B6530E" w:rsidRPr="00B6530E" w:rsidRDefault="00B6530E" w:rsidP="00B6530E">
      <w:pPr>
        <w:rPr>
          <w:rFonts w:ascii="Times New Roman" w:hAnsi="Times New Roman" w:cs="Times New Roman"/>
          <w:sz w:val="32"/>
          <w:szCs w:val="32"/>
        </w:rPr>
      </w:pPr>
      <w:r w:rsidRPr="00B6530E">
        <w:rPr>
          <w:rFonts w:ascii="Times New Roman" w:hAnsi="Times New Roman" w:cs="Times New Roman"/>
          <w:sz w:val="32"/>
          <w:szCs w:val="32"/>
        </w:rPr>
        <w:t xml:space="preserve">Скоро зима и пора коллекционировать  </w:t>
      </w: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B6530E">
        <w:rPr>
          <w:rFonts w:ascii="Times New Roman" w:hAnsi="Times New Roman" w:cs="Times New Roman"/>
          <w:sz w:val="32"/>
          <w:szCs w:val="32"/>
        </w:rPr>
        <w:t xml:space="preserve"> для запоминания зимних стихов.</w:t>
      </w:r>
    </w:p>
    <w:p w:rsidR="00B6530E" w:rsidRDefault="00B6530E" w:rsidP="00B6530E"/>
    <w:p w:rsidR="00B6530E" w:rsidRDefault="00B6530E" w:rsidP="00B6530E">
      <w:r>
        <w:rPr>
          <w:noProof/>
          <w:lang w:eastAsia="ru-RU"/>
        </w:rPr>
        <w:lastRenderedPageBreak/>
        <w:drawing>
          <wp:inline distT="0" distB="0" distL="0" distR="0">
            <wp:extent cx="6133048" cy="4614530"/>
            <wp:effectExtent l="19050" t="0" r="105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95" cy="461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0E" w:rsidRDefault="00B6530E" w:rsidP="00B6530E"/>
    <w:p w:rsidR="00B6530E" w:rsidRDefault="00B6530E" w:rsidP="00B6530E">
      <w:r>
        <w:rPr>
          <w:noProof/>
          <w:lang w:eastAsia="ru-RU"/>
        </w:rPr>
        <w:lastRenderedPageBreak/>
        <w:drawing>
          <wp:inline distT="0" distB="0" distL="0" distR="0">
            <wp:extent cx="5809103" cy="8686800"/>
            <wp:effectExtent l="19050" t="0" r="114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44" cy="867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0E" w:rsidRDefault="00B6530E" w:rsidP="00B6530E"/>
    <w:p w:rsidR="00B6530E" w:rsidRPr="00B6530E" w:rsidRDefault="00B6530E" w:rsidP="00B6530E">
      <w:pPr>
        <w:rPr>
          <w:rFonts w:ascii="Times New Roman" w:hAnsi="Times New Roman" w:cs="Times New Roman"/>
          <w:b/>
          <w:sz w:val="32"/>
          <w:szCs w:val="32"/>
        </w:rPr>
      </w:pPr>
      <w:r w:rsidRPr="00B653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Использование </w:t>
      </w:r>
      <w:proofErr w:type="spellStart"/>
      <w:r w:rsidRPr="00B6530E">
        <w:rPr>
          <w:rFonts w:ascii="Times New Roman" w:hAnsi="Times New Roman" w:cs="Times New Roman"/>
          <w:b/>
          <w:sz w:val="32"/>
          <w:szCs w:val="32"/>
        </w:rPr>
        <w:t>мнемотаблиц</w:t>
      </w:r>
      <w:proofErr w:type="spellEnd"/>
    </w:p>
    <w:p w:rsidR="00B6530E" w:rsidRPr="00B6530E" w:rsidRDefault="00B6530E" w:rsidP="00B6530E">
      <w:pPr>
        <w:rPr>
          <w:rFonts w:ascii="Times New Roman" w:hAnsi="Times New Roman" w:cs="Times New Roman"/>
          <w:sz w:val="32"/>
          <w:szCs w:val="32"/>
        </w:rPr>
      </w:pPr>
      <w:r w:rsidRPr="00B6530E">
        <w:rPr>
          <w:rFonts w:ascii="Times New Roman" w:hAnsi="Times New Roman" w:cs="Times New Roman"/>
          <w:sz w:val="32"/>
          <w:szCs w:val="32"/>
        </w:rPr>
        <w:t xml:space="preserve">Самый простой способ использовать </w:t>
      </w: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мнемотаблицу</w:t>
      </w:r>
      <w:proofErr w:type="spellEnd"/>
      <w:r w:rsidRPr="00B6530E">
        <w:rPr>
          <w:rFonts w:ascii="Times New Roman" w:hAnsi="Times New Roman" w:cs="Times New Roman"/>
          <w:sz w:val="32"/>
          <w:szCs w:val="32"/>
        </w:rPr>
        <w:t xml:space="preserve"> – это предъявить ее ребёнку и заучивать стих по строчкам. Но детям куда интереснее сначала раскрасить картинки, а потом повторить тек</w:t>
      </w:r>
      <w:r w:rsidR="006C11EE">
        <w:rPr>
          <w:rFonts w:ascii="Times New Roman" w:hAnsi="Times New Roman" w:cs="Times New Roman"/>
          <w:sz w:val="32"/>
          <w:szCs w:val="32"/>
        </w:rPr>
        <w:t>ст! А для ребят постарше можно нарисовать</w:t>
      </w:r>
      <w:r w:rsidRPr="00B653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30E">
        <w:rPr>
          <w:rFonts w:ascii="Times New Roman" w:hAnsi="Times New Roman" w:cs="Times New Roman"/>
          <w:sz w:val="32"/>
          <w:szCs w:val="32"/>
        </w:rPr>
        <w:t>мнемотаблицу</w:t>
      </w:r>
      <w:proofErr w:type="spellEnd"/>
      <w:r w:rsidRPr="00B6530E">
        <w:rPr>
          <w:rFonts w:ascii="Times New Roman" w:hAnsi="Times New Roman" w:cs="Times New Roman"/>
          <w:sz w:val="32"/>
          <w:szCs w:val="32"/>
        </w:rPr>
        <w:t xml:space="preserve"> у них на глазах – они либо сразу раскрашивают появляющиеся картинки, либо с удовольствием включаются в игру и сами начинают зарисовывать стихотворные образы.</w:t>
      </w:r>
    </w:p>
    <w:p w:rsidR="00B6530E" w:rsidRPr="006C11EE" w:rsidRDefault="00B6530E" w:rsidP="00B6530E">
      <w:pPr>
        <w:rPr>
          <w:rFonts w:ascii="Times New Roman" w:hAnsi="Times New Roman" w:cs="Times New Roman"/>
          <w:b/>
          <w:sz w:val="32"/>
          <w:szCs w:val="32"/>
        </w:rPr>
      </w:pPr>
      <w:r w:rsidRPr="006C11EE">
        <w:rPr>
          <w:rFonts w:ascii="Times New Roman" w:hAnsi="Times New Roman" w:cs="Times New Roman"/>
          <w:b/>
          <w:sz w:val="32"/>
          <w:szCs w:val="32"/>
        </w:rPr>
        <w:t xml:space="preserve">Есть на </w:t>
      </w:r>
      <w:proofErr w:type="spellStart"/>
      <w:r w:rsidRPr="006C11EE">
        <w:rPr>
          <w:rFonts w:ascii="Times New Roman" w:hAnsi="Times New Roman" w:cs="Times New Roman"/>
          <w:b/>
          <w:sz w:val="32"/>
          <w:szCs w:val="32"/>
        </w:rPr>
        <w:t>YouTube</w:t>
      </w:r>
      <w:proofErr w:type="spellEnd"/>
      <w:r w:rsidRPr="006C11EE">
        <w:rPr>
          <w:rFonts w:ascii="Times New Roman" w:hAnsi="Times New Roman" w:cs="Times New Roman"/>
          <w:b/>
          <w:sz w:val="32"/>
          <w:szCs w:val="32"/>
        </w:rPr>
        <w:t xml:space="preserve"> и видео с мнемоническими картинками, но рисовать самим эффективнее, попробуйте!</w:t>
      </w:r>
    </w:p>
    <w:sectPr w:rsidR="00B6530E" w:rsidRPr="006C11EE" w:rsidSect="0080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30E"/>
    <w:rsid w:val="002761BA"/>
    <w:rsid w:val="0038071E"/>
    <w:rsid w:val="006C11EE"/>
    <w:rsid w:val="00802CD7"/>
    <w:rsid w:val="00B6530E"/>
    <w:rsid w:val="00F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2015-10-25T19:48:00Z</dcterms:created>
  <dcterms:modified xsi:type="dcterms:W3CDTF">2015-10-25T20:18:00Z</dcterms:modified>
</cp:coreProperties>
</file>