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77" w:rsidRPr="00DC1677" w:rsidRDefault="00DC1677" w:rsidP="00DC1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77">
        <w:rPr>
          <w:rFonts w:ascii="Times New Roman" w:hAnsi="Times New Roman" w:cs="Times New Roman"/>
          <w:b/>
          <w:sz w:val="28"/>
          <w:szCs w:val="28"/>
        </w:rPr>
        <w:t>Почему ребёнок не реагирует на замечания?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t>Попробуйте сами ответить на этот вопрос на примере воспитания дошкольников в двух семьях. Принцип воспитания одинаков: любовь, забота и внимание, но в каждой из семей он различается. В одной — всю ответственность по воспитанию и развитию ребёнка родители переложили на плечи детского сада и бабушек с дедушками. Сами же они постоянно недовольны тем, что ребёнок делает, как он себя ведет, ставят ему в пример окружающих его детей, запугивают «</w:t>
      </w:r>
      <w:proofErr w:type="spellStart"/>
      <w:r w:rsidRPr="00DC1677"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йка</w:t>
      </w:r>
      <w:r w:rsidRPr="00DC167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C1677">
        <w:rPr>
          <w:rFonts w:ascii="Times New Roman" w:hAnsi="Times New Roman" w:cs="Times New Roman"/>
          <w:sz w:val="28"/>
          <w:szCs w:val="28"/>
        </w:rPr>
        <w:t xml:space="preserve">» и «злыми дядьками». Во второй же семье родители сами воспитывают ребёнка. Мама с папой стараются не кричать на ребёнка, разговаривать с ним спокойным, ровным голосом. Но они постоянно заняты, поэтому зачастую не могут дослушать ребёнка до конца, не интересуются его делами.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t xml:space="preserve">Если вы хотите, чтобы ребёнок реагировал на ваши замечания: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умейте слушать. Не перебивайте ребёнка, не говорите, что вы всё поняли, не отворачивайтесь, пока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DC1677">
        <w:rPr>
          <w:rFonts w:ascii="Times New Roman" w:hAnsi="Times New Roman" w:cs="Times New Roman"/>
          <w:sz w:val="28"/>
          <w:szCs w:val="28"/>
        </w:rPr>
        <w:t xml:space="preserve"> не закончил рассказывать. Другими словами, не дайте ему заподозрить, что вас мало интересует то, о чем он говорит;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не задавайте ребенку слишком много вопросов;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не принуждайте делать то, к чему он ещё не готов;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не требуйте сразу очень многого: пройдет немало времени, прежде чем малыш приучится самостоятельно убирать свои игрушки;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не критикуйте ребёнка с глазу на глаз, а тем более не надо делать это в присутствии других детей;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не устанавливайте для ребёнка множество правил: он перестанет обращать на них внимание;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не ожидайте от ребёнка дошкольного возраста понимания всех логический связей, ваших чувств (родитель устал, у него разболелась голова и др.), абстрактных рассуждений и объяснений;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sym w:font="Symbol" w:char="F0B7"/>
      </w:r>
      <w:r w:rsidRPr="00DC1677">
        <w:rPr>
          <w:rFonts w:ascii="Times New Roman" w:hAnsi="Times New Roman" w:cs="Times New Roman"/>
          <w:sz w:val="28"/>
          <w:szCs w:val="28"/>
        </w:rPr>
        <w:t xml:space="preserve"> не сравнивайте ребёнка с другими детьми. </w:t>
      </w:r>
    </w:p>
    <w:p w:rsidR="00231A1D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lastRenderedPageBreak/>
        <w:t>И помните, детство бывает лишь однажды и оно проходит.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77" w:rsidRPr="00DC1677" w:rsidRDefault="00DC1677" w:rsidP="00DC1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77">
        <w:rPr>
          <w:rFonts w:ascii="Times New Roman" w:hAnsi="Times New Roman" w:cs="Times New Roman"/>
          <w:b/>
          <w:sz w:val="28"/>
          <w:szCs w:val="28"/>
        </w:rPr>
        <w:t>Как говорить, чтобы дети слушали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t>Иногда вы что-то говорите ребенку и видите, что он вас просто не слышит, не воспринимает то, что вы пытаетесь ему сказать. Необходимо прийти к взаимопониманию и добиться того, чтобы ребенок вас услышал. Разговаривайте с ребенком искренне и дружелюбно, прямо глядя ему в глаза. Присядьте, чтобы ваши взгляды были на одном уровне. Говорите четко и ясно то, что вы хотите донести до ребенка. Избегайте аллегорий и обобщений. Разговаривая с малышом, не выдавайте сразу много команд: «Раздевайся, вымой руки и садись обедать». Кроха может расте</w:t>
      </w:r>
      <w:r>
        <w:rPr>
          <w:rFonts w:ascii="Times New Roman" w:hAnsi="Times New Roman" w:cs="Times New Roman"/>
          <w:sz w:val="28"/>
          <w:szCs w:val="28"/>
        </w:rPr>
        <w:t xml:space="preserve">ряться, делайте это поэтапно.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t xml:space="preserve">Просьбы бывают прямые и косвенные. Если первая призывает к немедленному действию, то над второй можно поразмышлять. «Не наведешь ли ты порядок в своей комнате?». Слыша такую фразу, ребенок думает: «Нет, не буду убираться, и так сойдет». А вот просьба, сформулированная иначе, заставит малыша начать действовать. Скажите по-другому: «Наведи порядок в своей комнате, и мы пойдем на прогулку». Ребенок четко понимает, что ему нужно сделать, плюс у него есть стимул выполнить поручение родителей как </w:t>
      </w:r>
      <w:r>
        <w:rPr>
          <w:rFonts w:ascii="Times New Roman" w:hAnsi="Times New Roman" w:cs="Times New Roman"/>
          <w:sz w:val="28"/>
          <w:szCs w:val="28"/>
        </w:rPr>
        <w:t xml:space="preserve">можно быстрее – это прогулка. </w:t>
      </w:r>
    </w:p>
    <w:p w:rsid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t>Если ребенок упрямится и специально делает вид, что не слышит, или откровенно игнорирует вас, действуйте по методу: «не услышал – не получил». Например, не сходил за молоком в магазин, значит, не получил блинов на ужин. Не выучил вовремя уроки – пропустил интересный фильм. Только не забывайте, что данный метод должен работать и в положительном направлении. Если ребенок выполнил ваше поручение, вы, в свою очередь, поощрите его за это. Таким образом, малыш поймет, что к родителям необходимо прислушиваться, а игнорировать</w:t>
      </w:r>
      <w:r>
        <w:rPr>
          <w:rFonts w:ascii="Times New Roman" w:hAnsi="Times New Roman" w:cs="Times New Roman"/>
          <w:sz w:val="28"/>
          <w:szCs w:val="28"/>
        </w:rPr>
        <w:t xml:space="preserve"> их просьбы просто невыгодно.</w:t>
      </w:r>
    </w:p>
    <w:p w:rsidR="00DC1677" w:rsidRPr="00DC1677" w:rsidRDefault="00DC1677" w:rsidP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77">
        <w:rPr>
          <w:rFonts w:ascii="Times New Roman" w:hAnsi="Times New Roman" w:cs="Times New Roman"/>
          <w:sz w:val="28"/>
          <w:szCs w:val="28"/>
        </w:rPr>
        <w:t xml:space="preserve">Если вы хотите, чтобы ребенок вас слышал, научитесь сами активно слушать его. Не отмахивайтесь от него, аргументируя это своей занятостью </w:t>
      </w:r>
      <w:r w:rsidRPr="00DC1677">
        <w:rPr>
          <w:rFonts w:ascii="Times New Roman" w:hAnsi="Times New Roman" w:cs="Times New Roman"/>
          <w:sz w:val="28"/>
          <w:szCs w:val="28"/>
        </w:rPr>
        <w:lastRenderedPageBreak/>
        <w:t>или усталостью. Ребенку важно знать, что родители заинтересованы в нем, активно слушают, понимают и сочувствуют ему. Общайтесь чаще со своим ребенком, интересуйтесь его жизнью, успехами и увлечениями. Повернитесь лицом к детским чувствам, эмоциям и переживаниям и ребенок ответит вам тем же.</w:t>
      </w:r>
    </w:p>
    <w:p w:rsidR="00DC1677" w:rsidRPr="00DC1677" w:rsidRDefault="00DC1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677" w:rsidRPr="00DC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3"/>
    <w:rsid w:val="00231A1D"/>
    <w:rsid w:val="00DC1677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2022-12-08T15:21:00Z</dcterms:created>
  <dcterms:modified xsi:type="dcterms:W3CDTF">2022-12-08T15:24:00Z</dcterms:modified>
</cp:coreProperties>
</file>