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6" w:rsidRPr="00065AE6" w:rsidRDefault="00065AE6" w:rsidP="00065AE6">
      <w:pPr>
        <w:pStyle w:val="a3"/>
        <w:spacing w:before="67" w:line="322" w:lineRule="exact"/>
        <w:ind w:left="177" w:right="180"/>
        <w:jc w:val="center"/>
        <w:rPr>
          <w:spacing w:val="-5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324027</wp:posOffset>
            </wp:positionH>
            <wp:positionV relativeFrom="page">
              <wp:posOffset>323976</wp:posOffset>
            </wp:positionV>
            <wp:extent cx="6920433" cy="10058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433" cy="1005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 </w:t>
      </w:r>
      <w:r w:rsidRPr="00065AE6">
        <w:rPr>
          <w:spacing w:val="-5"/>
        </w:rPr>
        <w:t>Муниципальное дошкольное образовательное учреждение детский сад №8 «Ленок»</w:t>
      </w:r>
    </w:p>
    <w:p w:rsidR="00560911" w:rsidRPr="00065AE6" w:rsidRDefault="00065AE6" w:rsidP="00065AE6">
      <w:pPr>
        <w:pStyle w:val="a3"/>
        <w:spacing w:before="67" w:line="322" w:lineRule="exact"/>
        <w:ind w:left="177" w:right="180"/>
        <w:jc w:val="center"/>
      </w:pPr>
      <w:r w:rsidRPr="00065AE6">
        <w:rPr>
          <w:spacing w:val="-5"/>
        </w:rPr>
        <w:t>Ярославского муниципального района</w:t>
      </w: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spacing w:before="4"/>
        <w:rPr>
          <w:sz w:val="38"/>
        </w:rPr>
      </w:pPr>
    </w:p>
    <w:p w:rsidR="00560911" w:rsidRDefault="00065AE6">
      <w:pPr>
        <w:pStyle w:val="a3"/>
        <w:ind w:left="177" w:right="173"/>
        <w:jc w:val="center"/>
      </w:pPr>
      <w:r>
        <w:t>КОНСУЛЬТАЦИЯ</w:t>
      </w:r>
    </w:p>
    <w:p w:rsidR="00560911" w:rsidRDefault="00560911">
      <w:pPr>
        <w:pStyle w:val="a3"/>
        <w:spacing w:before="10"/>
        <w:rPr>
          <w:sz w:val="24"/>
        </w:rPr>
      </w:pPr>
    </w:p>
    <w:p w:rsidR="00560911" w:rsidRDefault="00065AE6">
      <w:pPr>
        <w:pStyle w:val="a3"/>
        <w:spacing w:line="237" w:lineRule="auto"/>
        <w:ind w:left="177" w:right="175"/>
        <w:jc w:val="center"/>
      </w:pPr>
      <w:r>
        <w:t>«Проблемы развития познавательной и речевой системы детей старшего</w:t>
      </w:r>
      <w:r>
        <w:rPr>
          <w:spacing w:val="-67"/>
        </w:rPr>
        <w:t xml:space="preserve"> </w:t>
      </w:r>
      <w:r>
        <w:t>дошкольного возраста»</w:t>
      </w: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spacing w:before="7"/>
        <w:rPr>
          <w:sz w:val="31"/>
        </w:rPr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>
      <w:pPr>
        <w:pStyle w:val="a3"/>
        <w:ind w:left="3892"/>
      </w:pPr>
    </w:p>
    <w:p w:rsidR="00065AE6" w:rsidRDefault="00065AE6" w:rsidP="00065AE6">
      <w:pPr>
        <w:pStyle w:val="a3"/>
        <w:ind w:left="3892"/>
        <w:jc w:val="right"/>
      </w:pPr>
    </w:p>
    <w:p w:rsidR="00065AE6" w:rsidRDefault="00065AE6" w:rsidP="00065AE6">
      <w:pPr>
        <w:pStyle w:val="a3"/>
        <w:ind w:left="3892"/>
        <w:jc w:val="right"/>
      </w:pPr>
    </w:p>
    <w:p w:rsidR="00065AE6" w:rsidRDefault="00065AE6" w:rsidP="00065AE6">
      <w:pPr>
        <w:pStyle w:val="a3"/>
        <w:ind w:left="3892"/>
        <w:jc w:val="right"/>
      </w:pPr>
    </w:p>
    <w:p w:rsidR="00065AE6" w:rsidRDefault="00065AE6" w:rsidP="00065AE6">
      <w:pPr>
        <w:pStyle w:val="a3"/>
        <w:ind w:left="3892"/>
        <w:jc w:val="right"/>
      </w:pPr>
    </w:p>
    <w:p w:rsidR="00065AE6" w:rsidRDefault="00065AE6" w:rsidP="00065AE6">
      <w:pPr>
        <w:pStyle w:val="a3"/>
        <w:ind w:left="3892"/>
        <w:jc w:val="right"/>
      </w:pPr>
      <w:r>
        <w:t>Подготовила:</w:t>
      </w:r>
      <w:r>
        <w:rPr>
          <w:spacing w:val="-4"/>
        </w:rPr>
        <w:t xml:space="preserve"> </w:t>
      </w:r>
      <w:r>
        <w:t>воспитатель</w:t>
      </w:r>
    </w:p>
    <w:p w:rsidR="00560911" w:rsidRDefault="00065AE6" w:rsidP="00065AE6">
      <w:pPr>
        <w:pStyle w:val="a3"/>
        <w:ind w:left="3892"/>
        <w:jc w:val="right"/>
      </w:pPr>
      <w:r>
        <w:rPr>
          <w:spacing w:val="-4"/>
        </w:rPr>
        <w:t xml:space="preserve"> </w:t>
      </w:r>
      <w:proofErr w:type="spellStart"/>
      <w:r>
        <w:t>Курашкина</w:t>
      </w:r>
      <w:proofErr w:type="spellEnd"/>
      <w:r>
        <w:t xml:space="preserve"> Анастасия Валерьевна </w:t>
      </w:r>
    </w:p>
    <w:p w:rsidR="00065AE6" w:rsidRDefault="00065AE6" w:rsidP="00065AE6">
      <w:pPr>
        <w:pStyle w:val="a3"/>
        <w:ind w:left="3892"/>
        <w:jc w:val="center"/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</w:p>
    <w:p w:rsidR="00560911" w:rsidRDefault="00560911">
      <w:pPr>
        <w:pStyle w:val="a3"/>
        <w:rPr>
          <w:sz w:val="30"/>
        </w:rPr>
      </w:pPr>
      <w:bookmarkStart w:id="0" w:name="_GoBack"/>
      <w:bookmarkEnd w:id="0"/>
    </w:p>
    <w:p w:rsidR="00560911" w:rsidRDefault="00065AE6">
      <w:pPr>
        <w:pStyle w:val="a3"/>
        <w:spacing w:before="67"/>
        <w:ind w:left="113" w:right="103" w:firstLine="56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12064" behindDoc="1" locked="0" layoutInCell="1" allowOverlap="1">
            <wp:simplePos x="0" y="0"/>
            <wp:positionH relativeFrom="page">
              <wp:posOffset>324027</wp:posOffset>
            </wp:positionH>
            <wp:positionV relativeFrom="page">
              <wp:posOffset>323976</wp:posOffset>
            </wp:positionV>
            <wp:extent cx="6920433" cy="1005855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433" cy="1005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познавательно-речевой деятельности является одним из важнейших</w:t>
      </w:r>
      <w:r>
        <w:rPr>
          <w:spacing w:val="1"/>
        </w:rPr>
        <w:t xml:space="preserve"> </w:t>
      </w:r>
      <w:r>
        <w:t>разделов дошкольной педагогики и направлен он на умственное развитие ребенка.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познавательно-рече</w:t>
      </w:r>
      <w:r>
        <w:t>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гарантии успешности школьного</w:t>
      </w:r>
      <w:r>
        <w:rPr>
          <w:spacing w:val="-4"/>
        </w:rPr>
        <w:t xml:space="preserve"> </w:t>
      </w:r>
      <w:r>
        <w:t>обучения.</w:t>
      </w:r>
    </w:p>
    <w:p w:rsidR="00560911" w:rsidRDefault="00560911">
      <w:pPr>
        <w:pStyle w:val="a3"/>
        <w:spacing w:before="6"/>
        <w:rPr>
          <w:sz w:val="24"/>
        </w:rPr>
      </w:pPr>
    </w:p>
    <w:p w:rsidR="00560911" w:rsidRDefault="00065AE6">
      <w:pPr>
        <w:pStyle w:val="a3"/>
        <w:ind w:left="113" w:right="103" w:firstLine="566"/>
        <w:jc w:val="both"/>
      </w:pP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телевизора,</w:t>
      </w:r>
      <w:r>
        <w:rPr>
          <w:spacing w:val="1"/>
        </w:rPr>
        <w:t xml:space="preserve"> </w:t>
      </w:r>
      <w:r>
        <w:t>компьютера, часто свободное время старших дошкольников отведено посещению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студий.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отмахиваются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вопросов, художественная и энциклопедическая литература если даже и читается,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обсуждается.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познавательно-речевой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 ложится</w:t>
      </w:r>
      <w:r>
        <w:rPr>
          <w:spacing w:val="-1"/>
        </w:rPr>
        <w:t xml:space="preserve"> </w:t>
      </w:r>
      <w:r>
        <w:t>на плечи</w:t>
      </w:r>
      <w:r>
        <w:rPr>
          <w:spacing w:val="1"/>
        </w:rPr>
        <w:t xml:space="preserve"> </w:t>
      </w:r>
      <w:r>
        <w:t>воспитателей.</w:t>
      </w:r>
    </w:p>
    <w:p w:rsidR="00560911" w:rsidRDefault="00560911">
      <w:pPr>
        <w:pStyle w:val="a3"/>
        <w:spacing w:before="3"/>
        <w:rPr>
          <w:sz w:val="24"/>
        </w:rPr>
      </w:pPr>
    </w:p>
    <w:p w:rsidR="00560911" w:rsidRDefault="00065AE6">
      <w:pPr>
        <w:pStyle w:val="a3"/>
        <w:ind w:left="113" w:right="111" w:firstLine="566"/>
        <w:jc w:val="both"/>
      </w:pPr>
      <w:r>
        <w:t>Известны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агрессивному</w:t>
      </w:r>
      <w:r>
        <w:rPr>
          <w:spacing w:val="1"/>
        </w:rPr>
        <w:t xml:space="preserve"> </w:t>
      </w:r>
      <w:r>
        <w:t>поведению по отношению к окружающим, т.к. ребенок не может выразить словами</w:t>
      </w:r>
      <w:r>
        <w:rPr>
          <w:spacing w:val="-67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заметны, 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речи.</w:t>
      </w:r>
    </w:p>
    <w:p w:rsidR="00560911" w:rsidRDefault="00560911">
      <w:pPr>
        <w:pStyle w:val="a3"/>
        <w:spacing w:before="8"/>
        <w:rPr>
          <w:sz w:val="24"/>
        </w:rPr>
      </w:pPr>
    </w:p>
    <w:p w:rsidR="00560911" w:rsidRDefault="00065AE6">
      <w:pPr>
        <w:pStyle w:val="a3"/>
        <w:spacing w:line="237" w:lineRule="auto"/>
        <w:ind w:left="113" w:right="107" w:firstLine="566"/>
        <w:jc w:val="both"/>
      </w:pPr>
      <w:r>
        <w:t>Приемы, используемые при формировании познавательно-речевого развития</w:t>
      </w:r>
      <w:r>
        <w:rPr>
          <w:spacing w:val="1"/>
        </w:rPr>
        <w:t xml:space="preserve"> </w:t>
      </w:r>
      <w:r>
        <w:t>традиционны:</w:t>
      </w:r>
    </w:p>
    <w:p w:rsidR="00560911" w:rsidRDefault="00560911">
      <w:pPr>
        <w:pStyle w:val="a3"/>
        <w:spacing w:before="11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415"/>
          <w:tab w:val="left" w:pos="416"/>
          <w:tab w:val="left" w:pos="1937"/>
          <w:tab w:val="left" w:pos="2235"/>
          <w:tab w:val="left" w:pos="3969"/>
          <w:tab w:val="left" w:pos="6079"/>
          <w:tab w:val="left" w:pos="7175"/>
          <w:tab w:val="left" w:pos="9053"/>
        </w:tabs>
        <w:spacing w:line="237" w:lineRule="auto"/>
        <w:ind w:right="111" w:firstLine="0"/>
        <w:rPr>
          <w:sz w:val="28"/>
        </w:rPr>
      </w:pPr>
      <w:r>
        <w:rPr>
          <w:sz w:val="28"/>
        </w:rPr>
        <w:t>Наглядные</w:t>
      </w:r>
      <w:r>
        <w:rPr>
          <w:sz w:val="28"/>
        </w:rPr>
        <w:tab/>
        <w:t>-</w:t>
      </w:r>
      <w:r>
        <w:rPr>
          <w:sz w:val="28"/>
        </w:rPr>
        <w:tab/>
        <w:t>наблюдения,</w:t>
      </w:r>
      <w:r>
        <w:rPr>
          <w:sz w:val="28"/>
        </w:rPr>
        <w:tab/>
        <w:t>рассматривание</w:t>
      </w:r>
      <w:r>
        <w:rPr>
          <w:sz w:val="28"/>
        </w:rPr>
        <w:tab/>
        <w:t>картин,</w:t>
      </w:r>
      <w:r>
        <w:rPr>
          <w:sz w:val="28"/>
        </w:rPr>
        <w:tab/>
        <w:t>демонстрация</w:t>
      </w:r>
      <w:r>
        <w:rPr>
          <w:sz w:val="28"/>
        </w:rPr>
        <w:tab/>
        <w:t>фильмов,</w:t>
      </w:r>
      <w:r>
        <w:rPr>
          <w:spacing w:val="-67"/>
          <w:sz w:val="28"/>
        </w:rPr>
        <w:t xml:space="preserve"> </w:t>
      </w:r>
      <w:r>
        <w:rPr>
          <w:sz w:val="28"/>
        </w:rPr>
        <w:t>слайдов,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презентаций.</w:t>
      </w:r>
    </w:p>
    <w:p w:rsidR="00560911" w:rsidRDefault="00560911">
      <w:pPr>
        <w:pStyle w:val="a3"/>
        <w:spacing w:before="10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387"/>
        </w:tabs>
        <w:spacing w:line="237" w:lineRule="auto"/>
        <w:ind w:right="111" w:firstLine="0"/>
        <w:rPr>
          <w:sz w:val="28"/>
        </w:rPr>
      </w:pPr>
      <w:r>
        <w:rPr>
          <w:sz w:val="28"/>
        </w:rPr>
        <w:t>Практические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игры,</w:t>
      </w:r>
      <w:r>
        <w:rPr>
          <w:spacing w:val="28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опыты,</w:t>
      </w:r>
      <w:r>
        <w:rPr>
          <w:spacing w:val="29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исследовательно</w:t>
      </w:r>
      <w:proofErr w:type="spellEnd"/>
      <w:r>
        <w:rPr>
          <w:sz w:val="28"/>
        </w:rPr>
        <w:t>-поисковая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60911" w:rsidRDefault="00560911">
      <w:pPr>
        <w:pStyle w:val="a3"/>
        <w:rPr>
          <w:sz w:val="25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318"/>
        </w:tabs>
        <w:spacing w:line="237" w:lineRule="auto"/>
        <w:ind w:right="113" w:firstLine="0"/>
        <w:rPr>
          <w:sz w:val="28"/>
        </w:rPr>
      </w:pPr>
      <w:r>
        <w:rPr>
          <w:sz w:val="28"/>
        </w:rPr>
        <w:t>Словесные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30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0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слова.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3"/>
        <w:ind w:left="68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познавательно-речевой</w:t>
      </w:r>
      <w:r>
        <w:rPr>
          <w:spacing w:val="-3"/>
        </w:rPr>
        <w:t xml:space="preserve"> </w:t>
      </w:r>
      <w:r>
        <w:t>деятельности:</w:t>
      </w:r>
    </w:p>
    <w:p w:rsidR="00560911" w:rsidRDefault="00560911">
      <w:pPr>
        <w:pStyle w:val="a3"/>
        <w:spacing w:before="10"/>
        <w:rPr>
          <w:sz w:val="24"/>
        </w:rPr>
      </w:pPr>
    </w:p>
    <w:p w:rsidR="00560911" w:rsidRDefault="00065AE6">
      <w:pPr>
        <w:pStyle w:val="a4"/>
        <w:numPr>
          <w:ilvl w:val="0"/>
          <w:numId w:val="1"/>
        </w:numPr>
        <w:tabs>
          <w:tab w:val="left" w:pos="604"/>
          <w:tab w:val="left" w:pos="605"/>
          <w:tab w:val="left" w:pos="2197"/>
          <w:tab w:val="left" w:pos="4419"/>
          <w:tab w:val="left" w:pos="5407"/>
          <w:tab w:val="left" w:pos="6352"/>
          <w:tab w:val="left" w:pos="8268"/>
          <w:tab w:val="left" w:pos="9189"/>
        </w:tabs>
        <w:spacing w:line="237" w:lineRule="auto"/>
        <w:ind w:right="111" w:firstLine="0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познавательную</w:t>
      </w:r>
      <w:r>
        <w:rPr>
          <w:sz w:val="28"/>
        </w:rPr>
        <w:tab/>
        <w:t>сферу</w:t>
      </w:r>
      <w:r>
        <w:rPr>
          <w:sz w:val="28"/>
        </w:rPr>
        <w:tab/>
      </w:r>
      <w:r>
        <w:rPr>
          <w:sz w:val="28"/>
        </w:rPr>
        <w:t>детей</w:t>
      </w:r>
      <w:r>
        <w:rPr>
          <w:sz w:val="28"/>
        </w:rPr>
        <w:tab/>
        <w:t>информацией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560911" w:rsidRDefault="00560911">
      <w:pPr>
        <w:pStyle w:val="a3"/>
        <w:spacing w:before="10"/>
        <w:rPr>
          <w:sz w:val="24"/>
        </w:rPr>
      </w:pPr>
    </w:p>
    <w:p w:rsidR="00560911" w:rsidRDefault="00065AE6">
      <w:pPr>
        <w:pStyle w:val="a4"/>
        <w:numPr>
          <w:ilvl w:val="0"/>
          <w:numId w:val="1"/>
        </w:numPr>
        <w:tabs>
          <w:tab w:val="left" w:pos="454"/>
        </w:tabs>
        <w:spacing w:line="237" w:lineRule="auto"/>
        <w:ind w:right="112" w:firstLine="0"/>
        <w:rPr>
          <w:sz w:val="28"/>
        </w:rPr>
      </w:pPr>
      <w:r>
        <w:rPr>
          <w:sz w:val="28"/>
        </w:rPr>
        <w:t>Обогащать</w:t>
      </w:r>
      <w:r>
        <w:rPr>
          <w:spacing w:val="53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52"/>
          <w:sz w:val="28"/>
        </w:rPr>
        <w:t xml:space="preserve"> </w:t>
      </w:r>
      <w:r>
        <w:rPr>
          <w:sz w:val="28"/>
        </w:rPr>
        <w:t>опыт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2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предметами, явлениями,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560911" w:rsidRDefault="00560911">
      <w:pPr>
        <w:pStyle w:val="a3"/>
        <w:rPr>
          <w:sz w:val="25"/>
        </w:rPr>
      </w:pPr>
    </w:p>
    <w:p w:rsidR="00560911" w:rsidRDefault="00065AE6">
      <w:pPr>
        <w:pStyle w:val="a4"/>
        <w:numPr>
          <w:ilvl w:val="0"/>
          <w:numId w:val="1"/>
        </w:numPr>
        <w:tabs>
          <w:tab w:val="left" w:pos="638"/>
          <w:tab w:val="left" w:pos="639"/>
          <w:tab w:val="left" w:pos="1881"/>
          <w:tab w:val="left" w:pos="3719"/>
          <w:tab w:val="left" w:pos="5111"/>
          <w:tab w:val="left" w:pos="5710"/>
          <w:tab w:val="left" w:pos="7624"/>
          <w:tab w:val="left" w:pos="8603"/>
        </w:tabs>
        <w:spacing w:line="237" w:lineRule="auto"/>
        <w:ind w:right="108" w:firstLine="0"/>
        <w:rPr>
          <w:sz w:val="28"/>
        </w:rPr>
      </w:pPr>
      <w:r>
        <w:rPr>
          <w:sz w:val="28"/>
        </w:rPr>
        <w:t>Помочь</w:t>
      </w:r>
      <w:r>
        <w:rPr>
          <w:sz w:val="28"/>
        </w:rPr>
        <w:tab/>
        <w:t>упорядочить</w:t>
      </w:r>
      <w:r>
        <w:rPr>
          <w:sz w:val="28"/>
        </w:rPr>
        <w:tab/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окружающем</w:t>
      </w:r>
      <w:r>
        <w:rPr>
          <w:sz w:val="28"/>
        </w:rPr>
        <w:tab/>
        <w:t>мире,</w:t>
      </w:r>
      <w:r>
        <w:rPr>
          <w:sz w:val="28"/>
        </w:rPr>
        <w:tab/>
      </w:r>
      <w:r>
        <w:rPr>
          <w:spacing w:val="-1"/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целостности.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4"/>
        <w:numPr>
          <w:ilvl w:val="0"/>
          <w:numId w:val="1"/>
        </w:numPr>
        <w:tabs>
          <w:tab w:val="left" w:pos="600"/>
          <w:tab w:val="left" w:pos="601"/>
          <w:tab w:val="left" w:pos="2487"/>
          <w:tab w:val="left" w:pos="3899"/>
          <w:tab w:val="left" w:pos="5491"/>
          <w:tab w:val="left" w:pos="5902"/>
          <w:tab w:val="left" w:pos="7912"/>
          <w:tab w:val="left" w:pos="8865"/>
        </w:tabs>
        <w:ind w:right="113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бережное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окружающему</w:t>
      </w:r>
      <w:r>
        <w:rPr>
          <w:sz w:val="28"/>
        </w:rPr>
        <w:tab/>
        <w:t>миру,</w:t>
      </w:r>
      <w:r>
        <w:rPr>
          <w:sz w:val="28"/>
        </w:rPr>
        <w:tab/>
        <w:t>закреплять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проявлять.</w:t>
      </w:r>
    </w:p>
    <w:p w:rsidR="00560911" w:rsidRDefault="00560911">
      <w:pPr>
        <w:pStyle w:val="a3"/>
        <w:spacing w:before="4"/>
        <w:rPr>
          <w:sz w:val="24"/>
        </w:rPr>
      </w:pPr>
    </w:p>
    <w:p w:rsidR="00560911" w:rsidRDefault="00065AE6">
      <w:pPr>
        <w:pStyle w:val="a4"/>
        <w:numPr>
          <w:ilvl w:val="0"/>
          <w:numId w:val="1"/>
        </w:numPr>
        <w:tabs>
          <w:tab w:val="left" w:pos="524"/>
        </w:tabs>
        <w:ind w:right="102" w:firstLine="0"/>
        <w:rPr>
          <w:sz w:val="28"/>
        </w:rPr>
      </w:pPr>
      <w:r>
        <w:rPr>
          <w:sz w:val="28"/>
        </w:rPr>
        <w:t>Создать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57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58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реч</w:t>
      </w:r>
      <w:r>
        <w:rPr>
          <w:sz w:val="28"/>
        </w:rPr>
        <w:t>евой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60911" w:rsidRDefault="00560911">
      <w:pPr>
        <w:rPr>
          <w:sz w:val="28"/>
        </w:rPr>
        <w:sectPr w:rsidR="00560911">
          <w:pgSz w:w="11910" w:h="16840"/>
          <w:pgMar w:top="1040" w:right="740" w:bottom="280" w:left="880" w:header="720" w:footer="720" w:gutter="0"/>
          <w:cols w:space="720"/>
        </w:sectPr>
      </w:pPr>
    </w:p>
    <w:p w:rsidR="00560911" w:rsidRDefault="00065AE6">
      <w:pPr>
        <w:pStyle w:val="a4"/>
        <w:numPr>
          <w:ilvl w:val="0"/>
          <w:numId w:val="1"/>
        </w:numPr>
        <w:tabs>
          <w:tab w:val="left" w:pos="524"/>
          <w:tab w:val="left" w:pos="7422"/>
          <w:tab w:val="left" w:pos="7763"/>
        </w:tabs>
        <w:spacing w:before="67"/>
        <w:ind w:right="105" w:firstLine="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324027</wp:posOffset>
            </wp:positionH>
            <wp:positionV relativeFrom="page">
              <wp:posOffset>323976</wp:posOffset>
            </wp:positionV>
            <wp:extent cx="6920433" cy="1005855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433" cy="1005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Поддерживать</w:t>
      </w:r>
      <w:r>
        <w:rPr>
          <w:spacing w:val="12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26"/>
          <w:sz w:val="28"/>
        </w:rPr>
        <w:t xml:space="preserve"> </w:t>
      </w:r>
      <w:r>
        <w:rPr>
          <w:sz w:val="28"/>
        </w:rPr>
        <w:t>для</w:t>
      </w:r>
      <w:r>
        <w:rPr>
          <w:spacing w:val="1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6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z w:val="28"/>
        </w:rPr>
        <w:tab/>
        <w:t>–</w:t>
      </w:r>
      <w:r>
        <w:rPr>
          <w:sz w:val="28"/>
        </w:rPr>
        <w:tab/>
        <w:t>речевых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60911" w:rsidRDefault="00560911">
      <w:pPr>
        <w:pStyle w:val="a3"/>
        <w:spacing w:before="4"/>
        <w:rPr>
          <w:sz w:val="24"/>
        </w:rPr>
      </w:pPr>
    </w:p>
    <w:p w:rsidR="00560911" w:rsidRDefault="00065AE6">
      <w:pPr>
        <w:pStyle w:val="a3"/>
        <w:spacing w:before="1"/>
        <w:ind w:left="113" w:right="108" w:firstLine="566"/>
        <w:jc w:val="both"/>
      </w:pPr>
      <w:r>
        <w:t>Развивать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осознанной.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познавательно-речевое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4"/>
        <w:numPr>
          <w:ilvl w:val="1"/>
          <w:numId w:val="1"/>
        </w:numPr>
        <w:tabs>
          <w:tab w:val="left" w:pos="1093"/>
        </w:tabs>
        <w:ind w:right="109" w:firstLine="566"/>
        <w:jc w:val="both"/>
        <w:rPr>
          <w:sz w:val="28"/>
        </w:rPr>
      </w:pP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 высокие результаты труда. Дошкольник, проводящий 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времени в детском саду, общаясь с воспитателем, учится у него многому,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и культуре речи.</w:t>
      </w:r>
      <w:r>
        <w:rPr>
          <w:sz w:val="28"/>
        </w:rPr>
        <w:t xml:space="preserve"> А еще ребенок воспринимает нашу речь как образец.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искажая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съедая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 четко нужно произносить длинные или незнакомые слова, вводимые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словарь.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4"/>
        <w:numPr>
          <w:ilvl w:val="1"/>
          <w:numId w:val="1"/>
        </w:numPr>
        <w:tabs>
          <w:tab w:val="left" w:pos="1052"/>
        </w:tabs>
        <w:ind w:right="105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</w:t>
      </w:r>
      <w:r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поверхностным или ошибочным.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думает,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 вата,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 что они белые,</w:t>
      </w:r>
      <w:r>
        <w:rPr>
          <w:spacing w:val="1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 лампочки, потому что они светятся. Ведь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главная задача педагога состоит в последовательно увеличение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запаса знаний, их упорядочение, </w:t>
      </w:r>
      <w:r>
        <w:rPr>
          <w:sz w:val="28"/>
        </w:rPr>
        <w:t xml:space="preserve">систематизация. </w:t>
      </w:r>
      <w:proofErr w:type="spellStart"/>
      <w:r>
        <w:rPr>
          <w:sz w:val="28"/>
        </w:rPr>
        <w:t>Ребѐнок</w:t>
      </w:r>
      <w:proofErr w:type="spellEnd"/>
      <w:r>
        <w:rPr>
          <w:sz w:val="28"/>
        </w:rPr>
        <w:t xml:space="preserve"> должен получать </w:t>
      </w:r>
      <w:proofErr w:type="spellStart"/>
      <w:r>
        <w:rPr>
          <w:sz w:val="28"/>
        </w:rPr>
        <w:t>чѐткие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назначении, качествах, о материалах, их которых они сделаны, где, кем, для чего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эти используются. Так же </w:t>
      </w:r>
      <w:proofErr w:type="spellStart"/>
      <w:r>
        <w:rPr>
          <w:sz w:val="28"/>
        </w:rPr>
        <w:t>ребѐнок</w:t>
      </w:r>
      <w:proofErr w:type="spellEnd"/>
      <w:r>
        <w:rPr>
          <w:sz w:val="28"/>
        </w:rPr>
        <w:t xml:space="preserve"> приобретает знания о живой</w:t>
      </w:r>
      <w:r>
        <w:rPr>
          <w:sz w:val="28"/>
        </w:rPr>
        <w:t xml:space="preserve"> и неживой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 и закономерностях.</w:t>
      </w:r>
    </w:p>
    <w:p w:rsidR="00560911" w:rsidRDefault="00560911">
      <w:pPr>
        <w:pStyle w:val="a3"/>
        <w:spacing w:before="3"/>
        <w:rPr>
          <w:sz w:val="24"/>
        </w:rPr>
      </w:pPr>
    </w:p>
    <w:p w:rsidR="00560911" w:rsidRDefault="00065AE6">
      <w:pPr>
        <w:pStyle w:val="a4"/>
        <w:numPr>
          <w:ilvl w:val="1"/>
          <w:numId w:val="1"/>
        </w:numPr>
        <w:tabs>
          <w:tab w:val="left" w:pos="1011"/>
        </w:tabs>
        <w:ind w:right="104" w:firstLine="566"/>
        <w:jc w:val="both"/>
        <w:rPr>
          <w:sz w:val="28"/>
        </w:rPr>
      </w:pPr>
      <w:r>
        <w:rPr>
          <w:sz w:val="28"/>
        </w:rPr>
        <w:t>Развитее любознательности. Любознательность - качество присущее всем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детям. Оно выражается в активном интересе к окружающему миру, в стремлении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потрогать,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привезти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бесчисленные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поддерживать любознательность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организую занятия, наблюдения, стараясь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4"/>
        <w:numPr>
          <w:ilvl w:val="1"/>
          <w:numId w:val="1"/>
        </w:numPr>
        <w:tabs>
          <w:tab w:val="left" w:pos="1067"/>
        </w:tabs>
        <w:ind w:right="110" w:firstLine="566"/>
        <w:jc w:val="both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начинается с ощущений и восприятий. Чем выше уровень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тем богаче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 В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 воспитания входит развитие слуховой чувствительности, тактильной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то есть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560911" w:rsidRDefault="00560911">
      <w:pPr>
        <w:jc w:val="both"/>
        <w:rPr>
          <w:sz w:val="28"/>
        </w:rPr>
        <w:sectPr w:rsidR="00560911">
          <w:pgSz w:w="11910" w:h="16840"/>
          <w:pgMar w:top="1040" w:right="740" w:bottom="280" w:left="880" w:header="720" w:footer="720" w:gutter="0"/>
          <w:cols w:space="720"/>
        </w:sectPr>
      </w:pPr>
    </w:p>
    <w:p w:rsidR="00560911" w:rsidRDefault="00065AE6">
      <w:pPr>
        <w:pStyle w:val="a4"/>
        <w:numPr>
          <w:ilvl w:val="1"/>
          <w:numId w:val="1"/>
        </w:numPr>
        <w:tabs>
          <w:tab w:val="left" w:pos="1100"/>
        </w:tabs>
        <w:spacing w:before="67"/>
        <w:ind w:right="100" w:firstLine="566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324027</wp:posOffset>
            </wp:positionH>
            <wp:positionV relativeFrom="page">
              <wp:posOffset>323976</wp:posOffset>
            </wp:positionV>
            <wp:extent cx="6920433" cy="1005855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433" cy="1005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Игра.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игра.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деятельности </w:t>
      </w:r>
      <w:proofErr w:type="spellStart"/>
      <w:r>
        <w:rPr>
          <w:sz w:val="28"/>
        </w:rPr>
        <w:t>ребѐнок</w:t>
      </w:r>
      <w:proofErr w:type="spellEnd"/>
      <w:r>
        <w:rPr>
          <w:sz w:val="28"/>
        </w:rPr>
        <w:t xml:space="preserve"> получает знания, то во время игры он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2"/>
          <w:sz w:val="28"/>
        </w:rPr>
        <w:t xml:space="preserve">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3"/>
          <w:sz w:val="28"/>
        </w:rPr>
        <w:t xml:space="preserve"> </w:t>
      </w:r>
      <w:r>
        <w:rPr>
          <w:sz w:val="28"/>
        </w:rPr>
        <w:t>мире,</w:t>
      </w:r>
      <w:r>
        <w:rPr>
          <w:spacing w:val="1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этими</w:t>
      </w:r>
      <w:r>
        <w:rPr>
          <w:spacing w:val="1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с товарищами, найти единомышленников по интересам. Отдельные виды игр по-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познавательно-речевое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560911" w:rsidRDefault="00560911">
      <w:pPr>
        <w:pStyle w:val="a3"/>
        <w:spacing w:before="8"/>
        <w:rPr>
          <w:sz w:val="24"/>
        </w:rPr>
      </w:pPr>
    </w:p>
    <w:p w:rsidR="00560911" w:rsidRDefault="00065AE6">
      <w:pPr>
        <w:pStyle w:val="a3"/>
        <w:spacing w:line="237" w:lineRule="auto"/>
        <w:ind w:left="113" w:right="110" w:firstLine="566"/>
        <w:jc w:val="both"/>
      </w:pP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диалога.</w:t>
      </w:r>
    </w:p>
    <w:p w:rsidR="00560911" w:rsidRDefault="00560911">
      <w:pPr>
        <w:pStyle w:val="a3"/>
        <w:spacing w:before="10"/>
        <w:rPr>
          <w:sz w:val="24"/>
        </w:rPr>
      </w:pPr>
    </w:p>
    <w:p w:rsidR="00560911" w:rsidRDefault="00065AE6">
      <w:pPr>
        <w:pStyle w:val="a3"/>
        <w:spacing w:before="1" w:line="237" w:lineRule="auto"/>
        <w:ind w:left="113" w:right="106" w:firstLine="566"/>
        <w:jc w:val="both"/>
      </w:pPr>
      <w:r>
        <w:t>Игры-драматизации</w:t>
      </w:r>
      <w:r>
        <w:rPr>
          <w:spacing w:val="1"/>
        </w:rPr>
        <w:t xml:space="preserve"> </w:t>
      </w:r>
      <w:r>
        <w:t>спос</w:t>
      </w:r>
      <w:r>
        <w:t>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обыгрываемых произведений и</w:t>
      </w:r>
      <w:r>
        <w:rPr>
          <w:spacing w:val="-1"/>
        </w:rPr>
        <w:t xml:space="preserve"> </w:t>
      </w:r>
      <w:r>
        <w:t>активизируют</w:t>
      </w:r>
      <w:r>
        <w:rPr>
          <w:spacing w:val="-1"/>
        </w:rPr>
        <w:t xml:space="preserve"> </w:t>
      </w:r>
      <w:r>
        <w:t>речь.</w:t>
      </w:r>
    </w:p>
    <w:p w:rsidR="00560911" w:rsidRDefault="00560911">
      <w:pPr>
        <w:pStyle w:val="a3"/>
        <w:spacing w:before="11"/>
        <w:rPr>
          <w:sz w:val="24"/>
        </w:rPr>
      </w:pPr>
    </w:p>
    <w:p w:rsidR="00560911" w:rsidRDefault="00065AE6">
      <w:pPr>
        <w:pStyle w:val="a3"/>
        <w:spacing w:line="237" w:lineRule="auto"/>
        <w:ind w:left="113" w:right="110" w:firstLine="566"/>
        <w:jc w:val="both"/>
      </w:pPr>
      <w:r>
        <w:t>Строительно-конструктивные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расширяют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отношениях.</w:t>
      </w:r>
    </w:p>
    <w:p w:rsidR="00560911" w:rsidRDefault="00560911">
      <w:pPr>
        <w:pStyle w:val="a3"/>
        <w:spacing w:before="7"/>
        <w:rPr>
          <w:sz w:val="24"/>
        </w:rPr>
      </w:pPr>
    </w:p>
    <w:p w:rsidR="00560911" w:rsidRDefault="00065AE6">
      <w:pPr>
        <w:pStyle w:val="a3"/>
        <w:spacing w:before="1"/>
        <w:ind w:left="113" w:right="105" w:firstLine="566"/>
        <w:jc w:val="both"/>
      </w:pP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поскольку, обязательным элементом в них является познавательное содержание и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оперирует.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proofErr w:type="spellStart"/>
      <w:r>
        <w:t>реб</w:t>
      </w:r>
      <w:r>
        <w:t>ѐнок</w:t>
      </w:r>
      <w:proofErr w:type="spellEnd"/>
      <w:r>
        <w:rPr>
          <w:spacing w:val="-67"/>
        </w:rPr>
        <w:t xml:space="preserve"> </w:t>
      </w:r>
      <w:r>
        <w:t>научится запоминать, воспроизводить, классифицировать предметы и явления по</w:t>
      </w:r>
      <w:r>
        <w:rPr>
          <w:spacing w:val="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признакам.</w:t>
      </w:r>
    </w:p>
    <w:p w:rsidR="00560911" w:rsidRDefault="00560911">
      <w:pPr>
        <w:pStyle w:val="a3"/>
        <w:spacing w:before="4"/>
        <w:rPr>
          <w:sz w:val="24"/>
        </w:rPr>
      </w:pPr>
    </w:p>
    <w:p w:rsidR="00560911" w:rsidRDefault="00065AE6">
      <w:pPr>
        <w:pStyle w:val="a3"/>
        <w:spacing w:before="1"/>
        <w:ind w:left="113" w:right="107" w:firstLine="566"/>
        <w:jc w:val="both"/>
      </w:pPr>
      <w:r>
        <w:t>Игры-эксперименты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решении познавательно-речевых задач, а </w:t>
      </w:r>
      <w:proofErr w:type="gramStart"/>
      <w:r>
        <w:t>так же</w:t>
      </w:r>
      <w:proofErr w:type="gramEnd"/>
      <w:r>
        <w:t xml:space="preserve"> интересны и увлекательны для</w:t>
      </w:r>
      <w:r>
        <w:rPr>
          <w:spacing w:val="1"/>
        </w:rPr>
        <w:t xml:space="preserve"> </w:t>
      </w:r>
      <w:r>
        <w:t>старших дошкольников, т.к. при этом они имеют возможность научиться видеть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>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результата.</w:t>
      </w:r>
    </w:p>
    <w:p w:rsidR="00560911" w:rsidRDefault="00560911">
      <w:pPr>
        <w:pStyle w:val="a3"/>
        <w:spacing w:before="3"/>
        <w:rPr>
          <w:sz w:val="24"/>
        </w:rPr>
      </w:pPr>
    </w:p>
    <w:p w:rsidR="00560911" w:rsidRDefault="00065AE6">
      <w:pPr>
        <w:pStyle w:val="a3"/>
        <w:ind w:left="113" w:right="103" w:firstLine="566"/>
        <w:jc w:val="both"/>
      </w:pPr>
      <w:r>
        <w:t>В каждой группе должна быть оформлена зона для познавательно-речевого</w:t>
      </w:r>
      <w:r>
        <w:rPr>
          <w:spacing w:val="1"/>
        </w:rPr>
        <w:t xml:space="preserve"> </w:t>
      </w:r>
      <w:r>
        <w:t>развития детей. Эта зона охватывает разнообразное содержание и предусматривает</w:t>
      </w:r>
      <w:r>
        <w:rPr>
          <w:spacing w:val="1"/>
        </w:rPr>
        <w:t xml:space="preserve"> </w:t>
      </w:r>
      <w:r>
        <w:t xml:space="preserve">разные виды детской активности. Главный принцип </w:t>
      </w:r>
      <w:proofErr w:type="spellStart"/>
      <w:r>
        <w:t>еѐ</w:t>
      </w:r>
      <w:proofErr w:type="spellEnd"/>
      <w:r>
        <w:t xml:space="preserve"> оформления - доступность.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t>, что в ней представлено, находится в полном распоряжении детей. Материал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обязат</w:t>
      </w:r>
      <w:r>
        <w:t>ельно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настольно-</w:t>
      </w:r>
      <w:r>
        <w:rPr>
          <w:spacing w:val="1"/>
        </w:rPr>
        <w:t xml:space="preserve"> </w:t>
      </w:r>
      <w:r>
        <w:t>печатные игры разной направленности, иллюстративный материал, разнообразные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 опытов,</w:t>
      </w:r>
      <w:r>
        <w:rPr>
          <w:spacing w:val="-2"/>
        </w:rPr>
        <w:t xml:space="preserve"> </w:t>
      </w:r>
      <w:r>
        <w:t>мини-библиотеку.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3"/>
        <w:ind w:left="113" w:right="103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познавательно-речевое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сложный комплексный феномен, включающий в себя формирование умственных</w:t>
      </w:r>
      <w:r>
        <w:rPr>
          <w:spacing w:val="1"/>
        </w:rPr>
        <w:t xml:space="preserve"> </w:t>
      </w:r>
      <w:r>
        <w:t>процессов. Но если педагог подходит к решению задач этого раздела грамотно и</w:t>
      </w:r>
      <w:r>
        <w:rPr>
          <w:spacing w:val="1"/>
        </w:rPr>
        <w:t xml:space="preserve"> </w:t>
      </w:r>
      <w:r>
        <w:t>творчески,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проблем в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</w:t>
      </w:r>
      <w:r>
        <w:t>ей</w:t>
      </w:r>
      <w:r>
        <w:rPr>
          <w:spacing w:val="-2"/>
        </w:rPr>
        <w:t xml:space="preserve"> </w:t>
      </w:r>
      <w:r>
        <w:t>не возникнет.</w:t>
      </w:r>
    </w:p>
    <w:p w:rsidR="00560911" w:rsidRDefault="00560911">
      <w:pPr>
        <w:pStyle w:val="a3"/>
        <w:rPr>
          <w:sz w:val="24"/>
        </w:rPr>
      </w:pPr>
    </w:p>
    <w:p w:rsidR="00560911" w:rsidRDefault="00065AE6">
      <w:pPr>
        <w:pStyle w:val="a3"/>
        <w:spacing w:before="1"/>
        <w:ind w:left="113"/>
      </w:pPr>
      <w:r>
        <w:t>Используемая</w:t>
      </w:r>
      <w:r>
        <w:rPr>
          <w:spacing w:val="-3"/>
        </w:rPr>
        <w:t xml:space="preserve"> </w:t>
      </w:r>
      <w:r>
        <w:t>литература:</w:t>
      </w:r>
    </w:p>
    <w:p w:rsidR="00560911" w:rsidRDefault="00560911">
      <w:pPr>
        <w:pStyle w:val="a3"/>
        <w:spacing w:before="9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456"/>
          <w:tab w:val="left" w:pos="457"/>
          <w:tab w:val="left" w:pos="1221"/>
          <w:tab w:val="left" w:pos="2767"/>
          <w:tab w:val="left" w:pos="4340"/>
          <w:tab w:val="left" w:pos="5643"/>
          <w:tab w:val="left" w:pos="6441"/>
          <w:tab w:val="left" w:pos="6834"/>
          <w:tab w:val="left" w:pos="8194"/>
          <w:tab w:val="left" w:pos="9467"/>
        </w:tabs>
        <w:spacing w:line="237" w:lineRule="auto"/>
        <w:ind w:right="110" w:firstLine="0"/>
        <w:rPr>
          <w:sz w:val="28"/>
        </w:rPr>
      </w:pPr>
      <w:r>
        <w:rPr>
          <w:sz w:val="28"/>
        </w:rPr>
        <w:t>М.Н</w:t>
      </w:r>
      <w:r>
        <w:rPr>
          <w:sz w:val="28"/>
        </w:rPr>
        <w:tab/>
        <w:t>Алексеева.</w:t>
      </w:r>
      <w:r>
        <w:rPr>
          <w:sz w:val="28"/>
        </w:rPr>
        <w:tab/>
        <w:t>«Методика</w:t>
      </w:r>
      <w:r>
        <w:rPr>
          <w:sz w:val="28"/>
        </w:rPr>
        <w:tab/>
        <w:t>развития</w:t>
      </w:r>
      <w:r>
        <w:rPr>
          <w:sz w:val="28"/>
        </w:rPr>
        <w:tab/>
        <w:t>речи</w:t>
      </w:r>
      <w:r>
        <w:rPr>
          <w:sz w:val="28"/>
        </w:rPr>
        <w:tab/>
        <w:t>и</w:t>
      </w:r>
      <w:r>
        <w:rPr>
          <w:sz w:val="28"/>
        </w:rPr>
        <w:tab/>
        <w:t>обучения</w:t>
      </w:r>
      <w:r>
        <w:rPr>
          <w:sz w:val="28"/>
        </w:rPr>
        <w:tab/>
        <w:t>родному</w:t>
      </w:r>
      <w:r>
        <w:rPr>
          <w:sz w:val="28"/>
        </w:rPr>
        <w:tab/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</w:t>
      </w:r>
    </w:p>
    <w:p w:rsidR="00560911" w:rsidRDefault="00560911">
      <w:pPr>
        <w:spacing w:line="237" w:lineRule="auto"/>
        <w:rPr>
          <w:sz w:val="28"/>
        </w:rPr>
        <w:sectPr w:rsidR="00560911">
          <w:pgSz w:w="11910" w:h="16840"/>
          <w:pgMar w:top="1040" w:right="740" w:bottom="280" w:left="880" w:header="720" w:footer="720" w:gutter="0"/>
          <w:cols w:space="720"/>
        </w:sect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283"/>
        </w:tabs>
        <w:spacing w:before="65"/>
        <w:ind w:left="282" w:hanging="17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324027</wp:posOffset>
            </wp:positionH>
            <wp:positionV relativeFrom="page">
              <wp:posOffset>323976</wp:posOffset>
            </wp:positionV>
            <wp:extent cx="6920433" cy="1005855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433" cy="1005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А.Г.Арушанова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«Речь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общение»</w:t>
      </w:r>
    </w:p>
    <w:p w:rsidR="00560911" w:rsidRDefault="00560911">
      <w:pPr>
        <w:pStyle w:val="a3"/>
        <w:spacing w:before="4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282" w:hanging="170"/>
        <w:rPr>
          <w:sz w:val="28"/>
        </w:rPr>
      </w:pPr>
      <w:proofErr w:type="spellStart"/>
      <w:r>
        <w:rPr>
          <w:sz w:val="28"/>
        </w:rPr>
        <w:t>А.К.Бондаренко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«Дидактические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</w:t>
      </w:r>
    </w:p>
    <w:p w:rsidR="00560911" w:rsidRDefault="00560911">
      <w:pPr>
        <w:pStyle w:val="a3"/>
        <w:spacing w:before="4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283"/>
        </w:tabs>
        <w:ind w:left="282" w:hanging="170"/>
        <w:rPr>
          <w:sz w:val="28"/>
        </w:rPr>
      </w:pPr>
      <w:proofErr w:type="spellStart"/>
      <w:r>
        <w:rPr>
          <w:sz w:val="28"/>
        </w:rPr>
        <w:t>С.В.Никитин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«Сенсорное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</w:t>
      </w:r>
    </w:p>
    <w:p w:rsidR="00560911" w:rsidRDefault="00560911">
      <w:pPr>
        <w:pStyle w:val="a3"/>
        <w:spacing w:before="4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283"/>
        </w:tabs>
        <w:ind w:left="282" w:hanging="170"/>
        <w:rPr>
          <w:sz w:val="28"/>
        </w:rPr>
      </w:pPr>
      <w:proofErr w:type="spellStart"/>
      <w:r>
        <w:rPr>
          <w:sz w:val="28"/>
        </w:rPr>
        <w:t>Ж.Пиаже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</w:t>
      </w:r>
    </w:p>
    <w:p w:rsidR="00560911" w:rsidRDefault="00560911">
      <w:pPr>
        <w:pStyle w:val="a3"/>
        <w:spacing w:before="5"/>
        <w:rPr>
          <w:sz w:val="24"/>
        </w:rPr>
      </w:pPr>
    </w:p>
    <w:p w:rsidR="00560911" w:rsidRDefault="00065AE6">
      <w:pPr>
        <w:pStyle w:val="a4"/>
        <w:numPr>
          <w:ilvl w:val="0"/>
          <w:numId w:val="2"/>
        </w:numPr>
        <w:tabs>
          <w:tab w:val="left" w:pos="283"/>
        </w:tabs>
        <w:ind w:left="282" w:hanging="170"/>
        <w:rPr>
          <w:sz w:val="28"/>
        </w:rPr>
      </w:pPr>
      <w:r>
        <w:rPr>
          <w:sz w:val="28"/>
        </w:rPr>
        <w:t>Ф.А.</w:t>
      </w:r>
      <w:r>
        <w:rPr>
          <w:spacing w:val="-4"/>
          <w:sz w:val="28"/>
        </w:rPr>
        <w:t xml:space="preserve"> </w:t>
      </w:r>
      <w:r>
        <w:rPr>
          <w:sz w:val="28"/>
        </w:rPr>
        <w:t>Сохина.</w:t>
      </w:r>
      <w:r>
        <w:rPr>
          <w:spacing w:val="-3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возраста».</w:t>
      </w:r>
    </w:p>
    <w:sectPr w:rsidR="00560911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0D"/>
    <w:multiLevelType w:val="hybridMultilevel"/>
    <w:tmpl w:val="14F6801C"/>
    <w:lvl w:ilvl="0" w:tplc="53566C96">
      <w:numFmt w:val="bullet"/>
      <w:lvlText w:val="•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CA0E0">
      <w:numFmt w:val="bullet"/>
      <w:lvlText w:val="•"/>
      <w:lvlJc w:val="left"/>
      <w:pPr>
        <w:ind w:left="1136" w:hanging="303"/>
      </w:pPr>
      <w:rPr>
        <w:rFonts w:hint="default"/>
        <w:lang w:val="ru-RU" w:eastAsia="en-US" w:bidi="ar-SA"/>
      </w:rPr>
    </w:lvl>
    <w:lvl w:ilvl="2" w:tplc="4B267C06">
      <w:numFmt w:val="bullet"/>
      <w:lvlText w:val="•"/>
      <w:lvlJc w:val="left"/>
      <w:pPr>
        <w:ind w:left="2153" w:hanging="303"/>
      </w:pPr>
      <w:rPr>
        <w:rFonts w:hint="default"/>
        <w:lang w:val="ru-RU" w:eastAsia="en-US" w:bidi="ar-SA"/>
      </w:rPr>
    </w:lvl>
    <w:lvl w:ilvl="3" w:tplc="54607558">
      <w:numFmt w:val="bullet"/>
      <w:lvlText w:val="•"/>
      <w:lvlJc w:val="left"/>
      <w:pPr>
        <w:ind w:left="3169" w:hanging="303"/>
      </w:pPr>
      <w:rPr>
        <w:rFonts w:hint="default"/>
        <w:lang w:val="ru-RU" w:eastAsia="en-US" w:bidi="ar-SA"/>
      </w:rPr>
    </w:lvl>
    <w:lvl w:ilvl="4" w:tplc="326E36F0">
      <w:numFmt w:val="bullet"/>
      <w:lvlText w:val="•"/>
      <w:lvlJc w:val="left"/>
      <w:pPr>
        <w:ind w:left="4186" w:hanging="303"/>
      </w:pPr>
      <w:rPr>
        <w:rFonts w:hint="default"/>
        <w:lang w:val="ru-RU" w:eastAsia="en-US" w:bidi="ar-SA"/>
      </w:rPr>
    </w:lvl>
    <w:lvl w:ilvl="5" w:tplc="DDE89CDE">
      <w:numFmt w:val="bullet"/>
      <w:lvlText w:val="•"/>
      <w:lvlJc w:val="left"/>
      <w:pPr>
        <w:ind w:left="5203" w:hanging="303"/>
      </w:pPr>
      <w:rPr>
        <w:rFonts w:hint="default"/>
        <w:lang w:val="ru-RU" w:eastAsia="en-US" w:bidi="ar-SA"/>
      </w:rPr>
    </w:lvl>
    <w:lvl w:ilvl="6" w:tplc="6DF0100A">
      <w:numFmt w:val="bullet"/>
      <w:lvlText w:val="•"/>
      <w:lvlJc w:val="left"/>
      <w:pPr>
        <w:ind w:left="6219" w:hanging="303"/>
      </w:pPr>
      <w:rPr>
        <w:rFonts w:hint="default"/>
        <w:lang w:val="ru-RU" w:eastAsia="en-US" w:bidi="ar-SA"/>
      </w:rPr>
    </w:lvl>
    <w:lvl w:ilvl="7" w:tplc="BA3C4552">
      <w:numFmt w:val="bullet"/>
      <w:lvlText w:val="•"/>
      <w:lvlJc w:val="left"/>
      <w:pPr>
        <w:ind w:left="7236" w:hanging="303"/>
      </w:pPr>
      <w:rPr>
        <w:rFonts w:hint="default"/>
        <w:lang w:val="ru-RU" w:eastAsia="en-US" w:bidi="ar-SA"/>
      </w:rPr>
    </w:lvl>
    <w:lvl w:ilvl="8" w:tplc="CEDC7F8C">
      <w:numFmt w:val="bullet"/>
      <w:lvlText w:val="•"/>
      <w:lvlJc w:val="left"/>
      <w:pPr>
        <w:ind w:left="825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75A63992"/>
    <w:multiLevelType w:val="hybridMultilevel"/>
    <w:tmpl w:val="9A32E220"/>
    <w:lvl w:ilvl="0" w:tplc="ABEE6C54">
      <w:start w:val="1"/>
      <w:numFmt w:val="decimal"/>
      <w:lvlText w:val="%1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44FBA">
      <w:start w:val="1"/>
      <w:numFmt w:val="decimal"/>
      <w:lvlText w:val="%2."/>
      <w:lvlJc w:val="left"/>
      <w:pPr>
        <w:ind w:left="113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AEE7D2">
      <w:numFmt w:val="bullet"/>
      <w:lvlText w:val="•"/>
      <w:lvlJc w:val="left"/>
      <w:pPr>
        <w:ind w:left="2153" w:hanging="413"/>
      </w:pPr>
      <w:rPr>
        <w:rFonts w:hint="default"/>
        <w:lang w:val="ru-RU" w:eastAsia="en-US" w:bidi="ar-SA"/>
      </w:rPr>
    </w:lvl>
    <w:lvl w:ilvl="3" w:tplc="1C44A8E2">
      <w:numFmt w:val="bullet"/>
      <w:lvlText w:val="•"/>
      <w:lvlJc w:val="left"/>
      <w:pPr>
        <w:ind w:left="3169" w:hanging="413"/>
      </w:pPr>
      <w:rPr>
        <w:rFonts w:hint="default"/>
        <w:lang w:val="ru-RU" w:eastAsia="en-US" w:bidi="ar-SA"/>
      </w:rPr>
    </w:lvl>
    <w:lvl w:ilvl="4" w:tplc="8EBA01E2">
      <w:numFmt w:val="bullet"/>
      <w:lvlText w:val="•"/>
      <w:lvlJc w:val="left"/>
      <w:pPr>
        <w:ind w:left="4186" w:hanging="413"/>
      </w:pPr>
      <w:rPr>
        <w:rFonts w:hint="default"/>
        <w:lang w:val="ru-RU" w:eastAsia="en-US" w:bidi="ar-SA"/>
      </w:rPr>
    </w:lvl>
    <w:lvl w:ilvl="5" w:tplc="A59AB3EE">
      <w:numFmt w:val="bullet"/>
      <w:lvlText w:val="•"/>
      <w:lvlJc w:val="left"/>
      <w:pPr>
        <w:ind w:left="5203" w:hanging="413"/>
      </w:pPr>
      <w:rPr>
        <w:rFonts w:hint="default"/>
        <w:lang w:val="ru-RU" w:eastAsia="en-US" w:bidi="ar-SA"/>
      </w:rPr>
    </w:lvl>
    <w:lvl w:ilvl="6" w:tplc="227AEC1E">
      <w:numFmt w:val="bullet"/>
      <w:lvlText w:val="•"/>
      <w:lvlJc w:val="left"/>
      <w:pPr>
        <w:ind w:left="6219" w:hanging="413"/>
      </w:pPr>
      <w:rPr>
        <w:rFonts w:hint="default"/>
        <w:lang w:val="ru-RU" w:eastAsia="en-US" w:bidi="ar-SA"/>
      </w:rPr>
    </w:lvl>
    <w:lvl w:ilvl="7" w:tplc="CC36EC44">
      <w:numFmt w:val="bullet"/>
      <w:lvlText w:val="•"/>
      <w:lvlJc w:val="left"/>
      <w:pPr>
        <w:ind w:left="7236" w:hanging="413"/>
      </w:pPr>
      <w:rPr>
        <w:rFonts w:hint="default"/>
        <w:lang w:val="ru-RU" w:eastAsia="en-US" w:bidi="ar-SA"/>
      </w:rPr>
    </w:lvl>
    <w:lvl w:ilvl="8" w:tplc="7D689066">
      <w:numFmt w:val="bullet"/>
      <w:lvlText w:val="•"/>
      <w:lvlJc w:val="left"/>
      <w:pPr>
        <w:ind w:left="8253" w:hanging="4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0911"/>
    <w:rsid w:val="00065AE6"/>
    <w:rsid w:val="005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A2F1"/>
  <w15:docId w15:val="{D062D0B4-FED3-4179-B86A-BDDC462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2024-02-19T13:57:00Z</dcterms:created>
  <dcterms:modified xsi:type="dcterms:W3CDTF">2024-02-19T14:00:00Z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</Properties>
</file>