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B4" w:rsidRPr="00624E84" w:rsidRDefault="006D14B4" w:rsidP="002C187A">
      <w:pPr>
        <w:spacing w:after="0" w:line="259" w:lineRule="auto"/>
        <w:ind w:left="10" w:right="0" w:firstLine="0"/>
        <w:jc w:val="center"/>
        <w:rPr>
          <w:rFonts w:ascii="Palatino Linotype" w:hAnsi="Palatino Linotype"/>
          <w:sz w:val="20"/>
        </w:rPr>
      </w:pPr>
    </w:p>
    <w:p w:rsidR="001949B7" w:rsidRPr="00250EC6" w:rsidRDefault="00250EC6" w:rsidP="00250EC6">
      <w:pPr>
        <w:spacing w:after="0" w:line="360" w:lineRule="auto"/>
        <w:ind w:right="0" w:firstLine="709"/>
        <w:jc w:val="center"/>
        <w:rPr>
          <w:b/>
          <w:szCs w:val="28"/>
        </w:rPr>
      </w:pPr>
      <w:r>
        <w:rPr>
          <w:b/>
          <w:szCs w:val="28"/>
        </w:rPr>
        <w:t xml:space="preserve">Консультация для </w:t>
      </w:r>
      <w:r w:rsidR="002378C2" w:rsidRPr="00250EC6">
        <w:rPr>
          <w:b/>
          <w:szCs w:val="28"/>
        </w:rPr>
        <w:t>родителей«</w:t>
      </w:r>
      <w:r w:rsidR="00997DFF" w:rsidRPr="00250EC6">
        <w:rPr>
          <w:b/>
          <w:szCs w:val="28"/>
        </w:rPr>
        <w:t xml:space="preserve">Как </w:t>
      </w:r>
      <w:r w:rsidR="002C187A" w:rsidRPr="00250EC6">
        <w:rPr>
          <w:b/>
          <w:szCs w:val="28"/>
        </w:rPr>
        <w:t>сделать зимнюю прогулку с ребенком приятной и полезной</w:t>
      </w:r>
      <w:r w:rsidR="00997DFF" w:rsidRPr="00250EC6">
        <w:rPr>
          <w:b/>
          <w:szCs w:val="28"/>
        </w:rPr>
        <w:t>?»</w:t>
      </w:r>
    </w:p>
    <w:p w:rsidR="002C187A" w:rsidRPr="00250EC6" w:rsidRDefault="00250EC6" w:rsidP="00250EC6">
      <w:pPr>
        <w:spacing w:after="0" w:line="240" w:lineRule="auto"/>
        <w:ind w:right="0" w:firstLine="0"/>
        <w:rPr>
          <w:szCs w:val="28"/>
        </w:rPr>
      </w:pPr>
      <w:r w:rsidRPr="00250EC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-3175</wp:posOffset>
            </wp:positionV>
            <wp:extent cx="2778760" cy="3201035"/>
            <wp:effectExtent l="0" t="0" r="0" b="0"/>
            <wp:wrapThrough wrapText="bothSides">
              <wp:wrapPolygon edited="0">
                <wp:start x="0" y="0"/>
                <wp:lineTo x="0" y="21467"/>
                <wp:lineTo x="21472" y="21467"/>
                <wp:lineTo x="21472" y="0"/>
                <wp:lineTo x="0" y="0"/>
              </wp:wrapPolygon>
            </wp:wrapThrough>
            <wp:docPr id="4" name="Рисунок 4" descr="https://i0.wp.com/orechi.ru/wp-content/uploads/2017/12/hWDVH2AOVt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orechi.ru/wp-content/uploads/2017/12/hWDVH2AOVt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87A" w:rsidRPr="00250EC6" w:rsidRDefault="002C187A" w:rsidP="00250EC6">
      <w:pPr>
        <w:spacing w:after="0" w:line="240" w:lineRule="auto"/>
        <w:ind w:right="0" w:firstLine="709"/>
        <w:rPr>
          <w:szCs w:val="28"/>
        </w:rPr>
      </w:pPr>
    </w:p>
    <w:p w:rsidR="006D14B4" w:rsidRPr="00250EC6" w:rsidRDefault="002378C2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b/>
          <w:szCs w:val="28"/>
        </w:rPr>
        <w:t>Цель:</w:t>
      </w:r>
      <w:r w:rsidR="001949B7" w:rsidRPr="00250EC6">
        <w:rPr>
          <w:szCs w:val="28"/>
        </w:rPr>
        <w:t xml:space="preserve">познакомить родителей с различными формами прогулки </w:t>
      </w:r>
      <w:r w:rsidR="002C187A" w:rsidRPr="00250EC6">
        <w:rPr>
          <w:szCs w:val="28"/>
        </w:rPr>
        <w:t>с детьми на улице</w:t>
      </w:r>
      <w:r w:rsidRPr="00250EC6">
        <w:rPr>
          <w:szCs w:val="28"/>
        </w:rPr>
        <w:t xml:space="preserve">.  </w:t>
      </w:r>
    </w:p>
    <w:p w:rsidR="006D14B4" w:rsidRPr="00250EC6" w:rsidRDefault="006D14B4" w:rsidP="00250EC6">
      <w:pPr>
        <w:spacing w:after="0" w:line="240" w:lineRule="auto"/>
        <w:ind w:right="0" w:firstLine="709"/>
        <w:rPr>
          <w:szCs w:val="28"/>
        </w:rPr>
      </w:pPr>
    </w:p>
    <w:p w:rsidR="000D35D0" w:rsidRPr="00250EC6" w:rsidRDefault="002C187A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lastRenderedPageBreak/>
        <w:t xml:space="preserve">Все очень любят зиму, и дети не являются исключением. Первый снег, иней на окнах, ажурные сосульки – все это так завораживает. Однако ребенку недостаточно одного наблюдения за преображением природы, он хочет быть в самом </w:t>
      </w:r>
      <w:proofErr w:type="gramStart"/>
      <w:r w:rsidRPr="00250EC6">
        <w:rPr>
          <w:szCs w:val="28"/>
        </w:rPr>
        <w:t>эпицентре событий</w:t>
      </w:r>
      <w:proofErr w:type="gramEnd"/>
      <w:r w:rsidRPr="00250EC6">
        <w:rPr>
          <w:szCs w:val="28"/>
        </w:rPr>
        <w:t>. Он хочет гулять! Как же обеспечить безопасность ребенка на холоде и сделать прогулку приятной и полезной? Давайте в этом разберемся.</w:t>
      </w:r>
    </w:p>
    <w:p w:rsidR="006D14B4" w:rsidRPr="00250EC6" w:rsidRDefault="002C187A" w:rsidP="00250EC6">
      <w:pPr>
        <w:spacing w:after="0" w:line="240" w:lineRule="auto"/>
        <w:ind w:right="0" w:firstLine="709"/>
        <w:rPr>
          <w:b/>
          <w:szCs w:val="28"/>
        </w:rPr>
      </w:pPr>
      <w:r w:rsidRPr="00250EC6">
        <w:rPr>
          <w:b/>
          <w:szCs w:val="28"/>
        </w:rPr>
        <w:t>Как нужно одеть ребенка на улицу</w:t>
      </w:r>
      <w:r w:rsidR="002378C2" w:rsidRPr="00250EC6">
        <w:rPr>
          <w:b/>
          <w:szCs w:val="28"/>
        </w:rPr>
        <w:t>?</w:t>
      </w:r>
    </w:p>
    <w:p w:rsidR="002D0F22" w:rsidRPr="00250EC6" w:rsidRDefault="002C187A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>С приходом зимы</w:t>
      </w:r>
      <w:r w:rsidR="001A1505" w:rsidRPr="00250EC6">
        <w:rPr>
          <w:szCs w:val="28"/>
        </w:rPr>
        <w:t xml:space="preserve"> погода становится холоднее, и у родителей появляются опасения за здоровье ребенка. Чтобы быть уверенным, что ребенок попросту не замерзнет, необходимо правильно его одевать. Одежда не должна стеснять движения </w:t>
      </w:r>
      <w:r w:rsidR="00250EC6">
        <w:rPr>
          <w:szCs w:val="28"/>
        </w:rPr>
        <w:t>ребенка</w:t>
      </w:r>
      <w:r w:rsidR="001A1505" w:rsidRPr="00250EC6">
        <w:rPr>
          <w:szCs w:val="28"/>
        </w:rPr>
        <w:t xml:space="preserve">, но она </w:t>
      </w:r>
      <w:r w:rsidR="004679E8" w:rsidRPr="00250EC6">
        <w:rPr>
          <w:szCs w:val="28"/>
        </w:rPr>
        <w:t xml:space="preserve">обязательно </w:t>
      </w:r>
      <w:r w:rsidR="00C72C03" w:rsidRPr="00250EC6">
        <w:rPr>
          <w:szCs w:val="28"/>
        </w:rPr>
        <w:t xml:space="preserve">должна быть </w:t>
      </w:r>
      <w:proofErr w:type="spellStart"/>
      <w:r w:rsidR="00C72C03" w:rsidRPr="00250EC6">
        <w:rPr>
          <w:szCs w:val="28"/>
        </w:rPr>
        <w:t>те</w:t>
      </w:r>
      <w:r w:rsidR="001A1505" w:rsidRPr="00250EC6">
        <w:rPr>
          <w:szCs w:val="28"/>
        </w:rPr>
        <w:t>плосохран</w:t>
      </w:r>
      <w:r w:rsidR="00C72C03" w:rsidRPr="00250EC6">
        <w:rPr>
          <w:szCs w:val="28"/>
        </w:rPr>
        <w:t>я</w:t>
      </w:r>
      <w:r w:rsidR="001A1505" w:rsidRPr="00250EC6">
        <w:rPr>
          <w:szCs w:val="28"/>
        </w:rPr>
        <w:t>ющей</w:t>
      </w:r>
      <w:proofErr w:type="spellEnd"/>
      <w:r w:rsidR="001A1505" w:rsidRPr="00250EC6">
        <w:rPr>
          <w:szCs w:val="28"/>
        </w:rPr>
        <w:t xml:space="preserve">. </w:t>
      </w:r>
      <w:proofErr w:type="gramStart"/>
      <w:r w:rsidR="001A1505" w:rsidRPr="00250EC6">
        <w:rPr>
          <w:szCs w:val="28"/>
        </w:rPr>
        <w:t xml:space="preserve">Учитывая особенности погоды в разных регионах нашей страны, набор вещей будет отличаться, но основной список таков: </w:t>
      </w:r>
      <w:r w:rsidR="000B0BED" w:rsidRPr="00250EC6">
        <w:rPr>
          <w:szCs w:val="28"/>
        </w:rPr>
        <w:t xml:space="preserve">белье </w:t>
      </w:r>
      <w:r w:rsidR="000B0BED" w:rsidRPr="00250EC6">
        <w:rPr>
          <w:szCs w:val="28"/>
        </w:rPr>
        <w:lastRenderedPageBreak/>
        <w:t>хлопчатобумажное; теплые носки;</w:t>
      </w:r>
      <w:r w:rsidR="001A1505" w:rsidRPr="00250EC6">
        <w:rPr>
          <w:szCs w:val="28"/>
        </w:rPr>
        <w:t xml:space="preserve"> шерстяные или эласт</w:t>
      </w:r>
      <w:r w:rsidR="000B0BED" w:rsidRPr="00250EC6">
        <w:rPr>
          <w:szCs w:val="28"/>
        </w:rPr>
        <w:t>ичные брюки (сужающиеся к низу);</w:t>
      </w:r>
      <w:r w:rsidR="001A1505" w:rsidRPr="00250EC6">
        <w:rPr>
          <w:szCs w:val="28"/>
        </w:rPr>
        <w:t xml:space="preserve"> не плотно прилегающий свитер с воротником (прилегающие вещи не создают воздушную прослойку, сохраняющую тепло)</w:t>
      </w:r>
      <w:r w:rsidR="000B0BED" w:rsidRPr="00250EC6">
        <w:rPr>
          <w:szCs w:val="28"/>
        </w:rPr>
        <w:t>;</w:t>
      </w:r>
      <w:proofErr w:type="gramEnd"/>
      <w:r w:rsidR="001A1505" w:rsidRPr="00250EC6">
        <w:rPr>
          <w:szCs w:val="28"/>
        </w:rPr>
        <w:t xml:space="preserve"> поверх свитера куртка/пуховик из влагонепроницаемой ткани (</w:t>
      </w:r>
      <w:r w:rsidR="000B0BED" w:rsidRPr="00250EC6">
        <w:rPr>
          <w:szCs w:val="28"/>
        </w:rPr>
        <w:t>такая ткань не только не промокает, она также не пропускает ветер, что исключает возможности продувания ребенка); теплая шапка, прикрывающая ушки; перчатки или варежки; шарф. В таком виде ребенок без проблем сможет двигаться и не замер</w:t>
      </w:r>
      <w:r w:rsidR="004679E8" w:rsidRPr="00250EC6">
        <w:rPr>
          <w:szCs w:val="28"/>
        </w:rPr>
        <w:t>з</w:t>
      </w:r>
      <w:r w:rsidR="000B0BED" w:rsidRPr="00250EC6">
        <w:rPr>
          <w:szCs w:val="28"/>
        </w:rPr>
        <w:t>нет.</w:t>
      </w:r>
    </w:p>
    <w:p w:rsidR="004679E8" w:rsidRPr="00250EC6" w:rsidRDefault="004679E8" w:rsidP="00250EC6">
      <w:pPr>
        <w:spacing w:after="0" w:line="240" w:lineRule="auto"/>
        <w:ind w:right="0" w:firstLine="709"/>
        <w:rPr>
          <w:b/>
          <w:szCs w:val="28"/>
        </w:rPr>
      </w:pPr>
      <w:r w:rsidRPr="00250EC6">
        <w:rPr>
          <w:b/>
          <w:szCs w:val="28"/>
        </w:rPr>
        <w:t>Как же организовать зимние прогулки и сделать их наиболее интересными и полезными для детей?</w:t>
      </w:r>
    </w:p>
    <w:p w:rsidR="006D14B4" w:rsidRPr="00250EC6" w:rsidRDefault="004679E8" w:rsidP="00250EC6">
      <w:pPr>
        <w:spacing w:after="0" w:line="240" w:lineRule="auto"/>
        <w:ind w:right="0" w:firstLine="709"/>
        <w:jc w:val="center"/>
        <w:rPr>
          <w:b/>
          <w:szCs w:val="28"/>
        </w:rPr>
      </w:pPr>
      <w:r w:rsidRPr="00250EC6">
        <w:rPr>
          <w:b/>
          <w:szCs w:val="28"/>
        </w:rPr>
        <w:t>Игры:</w:t>
      </w:r>
    </w:p>
    <w:p w:rsidR="004679E8" w:rsidRPr="00250EC6" w:rsidRDefault="004679E8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 xml:space="preserve">«Лошадки». Ребёнок–кучер, он сидит на санках, вы, естественно, «лошадка». </w:t>
      </w:r>
      <w:proofErr w:type="gramStart"/>
      <w:r w:rsidRPr="00250EC6">
        <w:rPr>
          <w:szCs w:val="28"/>
        </w:rPr>
        <w:t xml:space="preserve">Командуя лошадкой, дети играючи освоят такие сложные понятия, как «прямо», «вперед», «назад», «сбоку», а ребенок </w:t>
      </w:r>
      <w:r w:rsidRPr="00250EC6">
        <w:rPr>
          <w:szCs w:val="28"/>
        </w:rPr>
        <w:lastRenderedPageBreak/>
        <w:t>постарше перестанет путать «направо» и «налево».</w:t>
      </w:r>
      <w:proofErr w:type="gramEnd"/>
    </w:p>
    <w:p w:rsidR="004679E8" w:rsidRPr="00250EC6" w:rsidRDefault="004679E8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 xml:space="preserve">«Веселые лыжники». «Конькобежцы». Устройте соревнование на время. Например, успеет ли ребенок(дети) доехать до той скамеечки, пока вы считаете до десяти. Включите воображение и представляйте, где сейчас проходит ваш лыжный маршрут. Сейчас вы попали в лес: </w:t>
      </w:r>
      <w:proofErr w:type="gramStart"/>
      <w:r w:rsidRPr="00250EC6">
        <w:rPr>
          <w:szCs w:val="28"/>
        </w:rPr>
        <w:t xml:space="preserve">«Впереди дерево, объезжай его», «Ой, зайчик выскочил из кустов, ну-ка, кто быстрее, ты или зайчик?», «Лисичка около лыжни, не задень лыжной палкой», «Здесь берлога, тише, тише, не буди </w:t>
      </w:r>
      <w:r w:rsidR="00C72C03" w:rsidRPr="00250EC6">
        <w:rPr>
          <w:szCs w:val="28"/>
        </w:rPr>
        <w:t>М</w:t>
      </w:r>
      <w:r w:rsidRPr="00250EC6">
        <w:rPr>
          <w:szCs w:val="28"/>
        </w:rPr>
        <w:t>ишу», «Вот поляна, поехали по кругу».</w:t>
      </w:r>
      <w:proofErr w:type="gramEnd"/>
    </w:p>
    <w:p w:rsidR="004679E8" w:rsidRPr="00250EC6" w:rsidRDefault="004679E8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>«Фигуры на снегу». Дети падают в сугроб, раскинув руки и ноги, а вы помогаете ему подняться; старайтесь, чтоб фигурка не смазалась: дети обожают отставлять следы и любоваться на них. А вы повторите с ним, как называются различные части тела человека. В эту игру лучше играть в самом конце прогулки.</w:t>
      </w:r>
    </w:p>
    <w:p w:rsidR="004679E8" w:rsidRPr="00250EC6" w:rsidRDefault="004679E8" w:rsidP="00250EC6">
      <w:pPr>
        <w:spacing w:after="0" w:line="240" w:lineRule="auto"/>
        <w:ind w:right="0" w:firstLine="709"/>
        <w:rPr>
          <w:szCs w:val="28"/>
        </w:rPr>
      </w:pPr>
    </w:p>
    <w:p w:rsidR="004679E8" w:rsidRPr="00250EC6" w:rsidRDefault="004679E8" w:rsidP="00250EC6">
      <w:pPr>
        <w:spacing w:after="0" w:line="240" w:lineRule="auto"/>
        <w:ind w:right="0" w:firstLine="709"/>
        <w:jc w:val="center"/>
        <w:rPr>
          <w:b/>
          <w:szCs w:val="28"/>
        </w:rPr>
      </w:pPr>
      <w:r w:rsidRPr="00250EC6">
        <w:rPr>
          <w:b/>
          <w:szCs w:val="28"/>
        </w:rPr>
        <w:lastRenderedPageBreak/>
        <w:t>Игры в компании:</w:t>
      </w:r>
    </w:p>
    <w:p w:rsidR="004679E8" w:rsidRPr="00250EC6" w:rsidRDefault="004679E8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 xml:space="preserve">«Скачки». Все изображают резвых скакунов. Сначала скакуны разминаются (шаг на месте, можно на четвереньках, так смешнее). Потом бегут, подпрыгивают, скачут, отзываются на оклик – ржут. Все </w:t>
      </w:r>
      <w:proofErr w:type="gramStart"/>
      <w:r w:rsidRPr="00250EC6">
        <w:rPr>
          <w:szCs w:val="28"/>
        </w:rPr>
        <w:t>делается</w:t>
      </w:r>
      <w:proofErr w:type="gramEnd"/>
      <w:r w:rsidRPr="00250EC6">
        <w:rPr>
          <w:szCs w:val="28"/>
        </w:rPr>
        <w:t xml:space="preserve"> не сходя с места.</w:t>
      </w:r>
    </w:p>
    <w:p w:rsidR="004679E8" w:rsidRPr="00250EC6" w:rsidRDefault="004679E8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>«По тропинке, по дорожке…». Все встали друг за другом. Вы идете «по тропинке» и делаете вид, что «обходите» препятствия, перепрыгиваете через ручей, пролезаете под ветками. Все остальные повторяют движения.</w:t>
      </w:r>
    </w:p>
    <w:p w:rsidR="004679E8" w:rsidRPr="00250EC6" w:rsidRDefault="004679E8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>«Кто живет в лесу (во дворе…)». Вы говорите: «В лесу живет волк, покажи, как он ходит». (Так перечисляете разных зверей и птиц).</w:t>
      </w:r>
    </w:p>
    <w:p w:rsidR="004679E8" w:rsidRPr="00250EC6" w:rsidRDefault="00250EC6" w:rsidP="00250EC6">
      <w:pPr>
        <w:spacing w:after="0" w:line="240" w:lineRule="auto"/>
        <w:ind w:right="0" w:firstLine="709"/>
        <w:rPr>
          <w:b/>
          <w:szCs w:val="28"/>
        </w:rPr>
      </w:pPr>
      <w:r>
        <w:rPr>
          <w:b/>
          <w:szCs w:val="28"/>
        </w:rPr>
        <w:t xml:space="preserve">Научные игры и  </w:t>
      </w:r>
      <w:r w:rsidR="004679E8" w:rsidRPr="00250EC6">
        <w:rPr>
          <w:b/>
          <w:szCs w:val="28"/>
        </w:rPr>
        <w:t>эксперименты:</w:t>
      </w:r>
    </w:p>
    <w:p w:rsidR="004679E8" w:rsidRPr="00250EC6" w:rsidRDefault="004679E8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 xml:space="preserve">«Снежные скульптуры». Конечно, вы с детьми уже лепили снежки, набирали снег в ведерко и делали куличи, катали снежный ком, лепили снеговика. А ведь можно сделать разных зверей (зайца, лису, кота, жирафа, </w:t>
      </w:r>
      <w:r w:rsidRPr="00250EC6">
        <w:rPr>
          <w:szCs w:val="28"/>
        </w:rPr>
        <w:lastRenderedPageBreak/>
        <w:t>бегемота). И раскрасить их. Для этого заранее разведите гуашь водой (несколько цветов в разных баночках) и полейте снежные фигурки. Можете не сомневаться, результат превзойдет все ожидания.</w:t>
      </w:r>
    </w:p>
    <w:p w:rsidR="004679E8" w:rsidRPr="00250EC6" w:rsidRDefault="004679E8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 xml:space="preserve">Дети любят лизать </w:t>
      </w:r>
      <w:proofErr w:type="gramStart"/>
      <w:r w:rsidRPr="00250EC6">
        <w:rPr>
          <w:szCs w:val="28"/>
        </w:rPr>
        <w:t>сосульки</w:t>
      </w:r>
      <w:proofErr w:type="gramEnd"/>
      <w:r w:rsidRPr="00250EC6">
        <w:rPr>
          <w:szCs w:val="28"/>
        </w:rPr>
        <w:t xml:space="preserve"> и есть снег. Возьмите в группу снег или сосульку, поставьте в прозрачной баночке, а рядом баночку с питьевой водой. Когда сосулька (снег) растает, сравните цвет воды в этих баночках. Помогите детям сделать полезный вывод.</w:t>
      </w:r>
    </w:p>
    <w:p w:rsidR="004679E8" w:rsidRPr="00250EC6" w:rsidRDefault="002B361B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>«Кто здесь был?» Обратите внимание ребенка на то, какие разные остаются следы на снегу. Сравните свой след и детский (чей больше? чей меньше?). Превращайтесь в следопытов и определяйте, кто гулял на вашей площадке.</w:t>
      </w:r>
    </w:p>
    <w:p w:rsidR="002B361B" w:rsidRPr="00250EC6" w:rsidRDefault="002B361B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>Когда выпадает свежий снег, займитесь расчисткой тропинок. Можно лопатками, можно просто утаптывать их ногами. А можно даже создать целый лабиринт таких тропок и побегать по нему.</w:t>
      </w:r>
    </w:p>
    <w:p w:rsidR="008E256A" w:rsidRPr="00250EC6" w:rsidRDefault="002B361B" w:rsidP="00250EC6">
      <w:pPr>
        <w:spacing w:after="0" w:line="240" w:lineRule="auto"/>
        <w:ind w:right="0" w:firstLine="709"/>
        <w:jc w:val="center"/>
        <w:rPr>
          <w:b/>
          <w:szCs w:val="28"/>
        </w:rPr>
      </w:pPr>
      <w:r w:rsidRPr="00250EC6">
        <w:rPr>
          <w:b/>
          <w:szCs w:val="28"/>
        </w:rPr>
        <w:lastRenderedPageBreak/>
        <w:t xml:space="preserve">Задания </w:t>
      </w:r>
      <w:r w:rsidR="00250EC6" w:rsidRPr="00250EC6">
        <w:rPr>
          <w:b/>
          <w:szCs w:val="28"/>
        </w:rPr>
        <w:t>на</w:t>
      </w:r>
      <w:r w:rsidRPr="00250EC6">
        <w:rPr>
          <w:b/>
          <w:szCs w:val="28"/>
        </w:rPr>
        <w:t xml:space="preserve"> внимание:</w:t>
      </w:r>
    </w:p>
    <w:p w:rsidR="002B361B" w:rsidRPr="00250EC6" w:rsidRDefault="002B361B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>Во время прогулки обратите внимание детей на то, что происходит вокруг</w:t>
      </w:r>
    </w:p>
    <w:p w:rsidR="002B361B" w:rsidRPr="00250EC6" w:rsidRDefault="002B361B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>- Сколько труб на том доме?</w:t>
      </w:r>
    </w:p>
    <w:p w:rsidR="002B361B" w:rsidRPr="00250EC6" w:rsidRDefault="002B361B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>- Кто там идет вдали — мужчина или женщина?</w:t>
      </w:r>
    </w:p>
    <w:p w:rsidR="002B361B" w:rsidRPr="00250EC6" w:rsidRDefault="002B361B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>- Сколько человек в той группе?</w:t>
      </w:r>
    </w:p>
    <w:p w:rsidR="002B361B" w:rsidRPr="00250EC6" w:rsidRDefault="002B361B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>- Что нес в руках прохожий? и др.</w:t>
      </w:r>
    </w:p>
    <w:p w:rsidR="002B361B" w:rsidRPr="00250EC6" w:rsidRDefault="002B361B" w:rsidP="00250EC6">
      <w:pPr>
        <w:spacing w:after="0" w:line="240" w:lineRule="auto"/>
        <w:ind w:right="0" w:firstLine="709"/>
        <w:rPr>
          <w:b/>
          <w:szCs w:val="28"/>
        </w:rPr>
      </w:pPr>
      <w:r w:rsidRPr="00250EC6">
        <w:rPr>
          <w:b/>
          <w:szCs w:val="28"/>
        </w:rPr>
        <w:t>Обратить внимание детей, что:</w:t>
      </w:r>
    </w:p>
    <w:p w:rsidR="002B361B" w:rsidRPr="00250EC6" w:rsidRDefault="002B361B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>- Если большие и маленькие предметы находятся от нас на одном и том же расстоянии, то маленькие кажутся дальше;</w:t>
      </w:r>
    </w:p>
    <w:p w:rsidR="002B361B" w:rsidRPr="00250EC6" w:rsidRDefault="002B361B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>- Яркие предметы кажутся ближе, чем темные;</w:t>
      </w:r>
    </w:p>
    <w:p w:rsidR="002B361B" w:rsidRPr="00250EC6" w:rsidRDefault="002B361B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>- В пасмурный день, в дождь, в сумерки все расстояния кажутся больше, а в солнечный день — наоборот.</w:t>
      </w:r>
    </w:p>
    <w:p w:rsidR="002B361B" w:rsidRPr="00250EC6" w:rsidRDefault="002B361B" w:rsidP="00250EC6">
      <w:pPr>
        <w:spacing w:after="0" w:line="240" w:lineRule="auto"/>
        <w:ind w:right="0" w:firstLine="709"/>
        <w:jc w:val="center"/>
        <w:rPr>
          <w:b/>
          <w:szCs w:val="28"/>
        </w:rPr>
      </w:pPr>
      <w:r w:rsidRPr="00250EC6">
        <w:rPr>
          <w:b/>
          <w:szCs w:val="28"/>
        </w:rPr>
        <w:t>Игры-эстафеты:</w:t>
      </w:r>
    </w:p>
    <w:p w:rsidR="002B361B" w:rsidRPr="00250EC6" w:rsidRDefault="002B361B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>Кто быстрее слепит снеговика</w:t>
      </w:r>
    </w:p>
    <w:p w:rsidR="002B361B" w:rsidRPr="00250EC6" w:rsidRDefault="002B361B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 xml:space="preserve">Дети разбиваются на пары, и каждая пара получает задание слепить снеговика. Для этого необходимо скатать комки разного </w:t>
      </w:r>
      <w:r w:rsidRPr="00250EC6">
        <w:rPr>
          <w:szCs w:val="28"/>
        </w:rPr>
        <w:lastRenderedPageBreak/>
        <w:t>размера, поставить их друг на друга. Сделать снеговику глаза, брови, нос, рот (из морковки и угольков) и надеть шапку (ведро). Выигрывает та пара, которая быстрее закончит работу. Дети о работе договариваются сами.</w:t>
      </w:r>
    </w:p>
    <w:p w:rsidR="002B361B" w:rsidRPr="00250EC6" w:rsidRDefault="002B361B" w:rsidP="00250EC6">
      <w:pPr>
        <w:spacing w:after="0" w:line="240" w:lineRule="auto"/>
        <w:ind w:right="0" w:firstLine="709"/>
        <w:jc w:val="center"/>
        <w:rPr>
          <w:b/>
          <w:szCs w:val="28"/>
        </w:rPr>
      </w:pPr>
      <w:r w:rsidRPr="00250EC6">
        <w:rPr>
          <w:b/>
          <w:szCs w:val="28"/>
        </w:rPr>
        <w:t>Снежки</w:t>
      </w:r>
    </w:p>
    <w:p w:rsidR="002B361B" w:rsidRPr="00250EC6" w:rsidRDefault="002B361B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>Дети лепят снежки и стараются попасть друг в друга. Бросать можно только в ноги. Вариант: можно разделить детей на две команды. Выбывает из игры тот, в кого попадут снежком. Выигрывает та команда, у которой останется больше игроков.</w:t>
      </w:r>
    </w:p>
    <w:p w:rsidR="002B361B" w:rsidRPr="00250EC6" w:rsidRDefault="002B361B" w:rsidP="00250EC6">
      <w:pPr>
        <w:spacing w:after="0" w:line="240" w:lineRule="auto"/>
        <w:ind w:right="0" w:firstLine="709"/>
        <w:jc w:val="center"/>
        <w:rPr>
          <w:b/>
          <w:szCs w:val="28"/>
        </w:rPr>
      </w:pPr>
      <w:r w:rsidRPr="00250EC6">
        <w:rPr>
          <w:b/>
          <w:szCs w:val="28"/>
        </w:rPr>
        <w:t>Кто выше подбросит снежок</w:t>
      </w:r>
    </w:p>
    <w:p w:rsidR="002B361B" w:rsidRPr="00250EC6" w:rsidRDefault="002B361B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>В игре принимают участие все дети. По команде дети начинают лепить снежки и подбрасывать их. Каждый выполняет задание 3 раза. Побеждает тот, кто все три раза подбросит снежок выше всех (например, бросают 2 раза правой и 1 раз левой рукой и т.д.)</w:t>
      </w:r>
    </w:p>
    <w:p w:rsidR="002B361B" w:rsidRPr="00250EC6" w:rsidRDefault="002B361B" w:rsidP="00250EC6">
      <w:pPr>
        <w:spacing w:after="0" w:line="240" w:lineRule="auto"/>
        <w:ind w:right="0" w:firstLine="709"/>
        <w:jc w:val="center"/>
        <w:rPr>
          <w:b/>
          <w:szCs w:val="28"/>
        </w:rPr>
      </w:pPr>
      <w:r w:rsidRPr="00250EC6">
        <w:rPr>
          <w:b/>
          <w:szCs w:val="28"/>
        </w:rPr>
        <w:t>Самые быстрые санки</w:t>
      </w:r>
    </w:p>
    <w:p w:rsidR="002B361B" w:rsidRPr="00250EC6" w:rsidRDefault="002B361B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 xml:space="preserve">2—3 детей садятся на санки спиной вперед (на одних санках </w:t>
      </w:r>
      <w:r w:rsidRPr="00250EC6">
        <w:rPr>
          <w:szCs w:val="28"/>
        </w:rPr>
        <w:lastRenderedPageBreak/>
        <w:t>может ехать один ребенок или двое детей). По команде дети начинает отталкиваться ногами и двигаться вперед. Игру можно повторять 2—3 раза с разными участниками.</w:t>
      </w:r>
    </w:p>
    <w:p w:rsidR="002B361B" w:rsidRPr="00250EC6" w:rsidRDefault="002B361B" w:rsidP="00250EC6">
      <w:pPr>
        <w:spacing w:after="0" w:line="240" w:lineRule="auto"/>
        <w:ind w:right="0" w:firstLine="709"/>
        <w:jc w:val="center"/>
        <w:rPr>
          <w:b/>
          <w:szCs w:val="28"/>
        </w:rPr>
      </w:pPr>
      <w:r w:rsidRPr="00250EC6">
        <w:rPr>
          <w:b/>
          <w:szCs w:val="28"/>
        </w:rPr>
        <w:t>Попади в лунку</w:t>
      </w:r>
    </w:p>
    <w:p w:rsidR="002B361B" w:rsidRPr="00250EC6" w:rsidRDefault="002B361B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>Педагог делает в снегу несколько лунок, каждому ребенку дает мешочек с шариками(мячиками). За установленное время дети забрасывают в лунку как можно больше шариков(мячиков), затем подсчитывают итог.</w:t>
      </w:r>
    </w:p>
    <w:p w:rsidR="00093186" w:rsidRPr="00250EC6" w:rsidRDefault="002B361B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 xml:space="preserve">На морозе необходимо постоянно двигаться. Но не забывайте давать детям отдохнуть. </w:t>
      </w:r>
    </w:p>
    <w:p w:rsidR="002B361B" w:rsidRPr="00250EC6" w:rsidRDefault="003C01E9" w:rsidP="00250EC6">
      <w:pPr>
        <w:spacing w:after="0" w:line="240" w:lineRule="auto"/>
        <w:ind w:right="0" w:firstLine="709"/>
        <w:rPr>
          <w:szCs w:val="28"/>
        </w:rPr>
      </w:pPr>
      <w:r w:rsidRPr="00250EC6">
        <w:rPr>
          <w:szCs w:val="28"/>
        </w:rPr>
        <w:t>Такие прогулки помогут и ребенку, и даже Вам замечательно провести время вместе.</w:t>
      </w:r>
      <w:r w:rsidR="00095D66" w:rsidRPr="00250EC6">
        <w:rPr>
          <w:szCs w:val="28"/>
        </w:rPr>
        <w:t xml:space="preserve"> У ребенка будут развиваться доверительные отношения к родителям.</w:t>
      </w:r>
      <w:r w:rsidRPr="00250EC6">
        <w:rPr>
          <w:szCs w:val="28"/>
        </w:rPr>
        <w:t xml:space="preserve"> Холод закалит </w:t>
      </w:r>
      <w:r w:rsidR="00250EC6">
        <w:rPr>
          <w:szCs w:val="28"/>
        </w:rPr>
        <w:t>ребенка</w:t>
      </w:r>
      <w:r w:rsidRPr="00250EC6">
        <w:rPr>
          <w:szCs w:val="28"/>
        </w:rPr>
        <w:t xml:space="preserve"> и поспособствует улучшению иммунитета. Также улучшится сон.</w:t>
      </w:r>
    </w:p>
    <w:p w:rsidR="00FB76C8" w:rsidRPr="00250EC6" w:rsidRDefault="00250EC6" w:rsidP="00250EC6">
      <w:pPr>
        <w:spacing w:after="0" w:line="240" w:lineRule="auto"/>
        <w:ind w:right="0" w:firstLine="709"/>
        <w:rPr>
          <w:rFonts w:eastAsia="Calibri"/>
          <w:szCs w:val="28"/>
        </w:rPr>
      </w:pPr>
      <w:r w:rsidRPr="00250EC6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782320</wp:posOffset>
            </wp:positionH>
            <wp:positionV relativeFrom="paragraph">
              <wp:posOffset>264160</wp:posOffset>
            </wp:positionV>
            <wp:extent cx="1753870" cy="1520825"/>
            <wp:effectExtent l="0" t="0" r="0" b="0"/>
            <wp:wrapThrough wrapText="bothSides">
              <wp:wrapPolygon edited="0">
                <wp:start x="0" y="0"/>
                <wp:lineTo x="0" y="21375"/>
                <wp:lineTo x="21350" y="21375"/>
                <wp:lineTo x="21350" y="0"/>
                <wp:lineTo x="0" y="0"/>
              </wp:wrapPolygon>
            </wp:wrapThrough>
            <wp:docPr id="5" name="Рисунок 5" descr="https://myslide.ru/documents_7/c7620398368ed8e5797343b44aceee1b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yslide.ru/documents_7/c7620398368ed8e5797343b44aceee1b/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E84" w:rsidRPr="00250EC6">
        <w:rPr>
          <w:szCs w:val="28"/>
        </w:rPr>
        <w:t>Успехов</w:t>
      </w:r>
      <w:r w:rsidR="002378C2" w:rsidRPr="00250EC6">
        <w:rPr>
          <w:szCs w:val="28"/>
        </w:rPr>
        <w:t xml:space="preserve"> вам и вашим деткам!</w:t>
      </w:r>
    </w:p>
    <w:p w:rsidR="00093186" w:rsidRPr="00250EC6" w:rsidRDefault="00093186" w:rsidP="00250EC6">
      <w:pPr>
        <w:spacing w:after="0" w:line="240" w:lineRule="auto"/>
        <w:ind w:right="0" w:firstLine="709"/>
        <w:rPr>
          <w:rFonts w:eastAsia="Calibri"/>
          <w:szCs w:val="28"/>
        </w:rPr>
      </w:pPr>
      <w:bookmarkStart w:id="0" w:name="_GoBack"/>
      <w:bookmarkEnd w:id="0"/>
    </w:p>
    <w:sectPr w:rsidR="00093186" w:rsidRPr="00250EC6" w:rsidSect="00A3681B">
      <w:pgSz w:w="16838" w:h="11906" w:orient="landscape"/>
      <w:pgMar w:top="1135" w:right="1134" w:bottom="1135" w:left="1134" w:header="720" w:footer="720" w:gutter="0"/>
      <w:cols w:num="3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5F1"/>
    <w:multiLevelType w:val="hybridMultilevel"/>
    <w:tmpl w:val="40B27D64"/>
    <w:lvl w:ilvl="0" w:tplc="E282458C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4AA1F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822E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460F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AA4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4A0C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26409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A257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A391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260ED1"/>
    <w:multiLevelType w:val="hybridMultilevel"/>
    <w:tmpl w:val="16949802"/>
    <w:lvl w:ilvl="0" w:tplc="F296E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CA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043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E8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5E5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38E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64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A68D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4B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B2793D"/>
    <w:multiLevelType w:val="hybridMultilevel"/>
    <w:tmpl w:val="44EC83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A2568ED"/>
    <w:multiLevelType w:val="hybridMultilevel"/>
    <w:tmpl w:val="3474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D6C55"/>
    <w:multiLevelType w:val="hybridMultilevel"/>
    <w:tmpl w:val="A0AEA7EC"/>
    <w:lvl w:ilvl="0" w:tplc="86BAF32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6D1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747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AC8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8F7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2A3A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64C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C31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BE6C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606021"/>
    <w:multiLevelType w:val="hybridMultilevel"/>
    <w:tmpl w:val="145C5348"/>
    <w:lvl w:ilvl="0" w:tplc="7A5C8D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474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1001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A69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4238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2A9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A205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18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AE1F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14B4"/>
    <w:rsid w:val="00022A4A"/>
    <w:rsid w:val="00093186"/>
    <w:rsid w:val="00095D66"/>
    <w:rsid w:val="000B0BED"/>
    <w:rsid w:val="000D35D0"/>
    <w:rsid w:val="001949B7"/>
    <w:rsid w:val="001A1505"/>
    <w:rsid w:val="002019BF"/>
    <w:rsid w:val="002139E8"/>
    <w:rsid w:val="002378C2"/>
    <w:rsid w:val="00250EC6"/>
    <w:rsid w:val="002750AD"/>
    <w:rsid w:val="002B361B"/>
    <w:rsid w:val="002C187A"/>
    <w:rsid w:val="002D0F22"/>
    <w:rsid w:val="003C01E9"/>
    <w:rsid w:val="003F0A74"/>
    <w:rsid w:val="004679E8"/>
    <w:rsid w:val="00624E84"/>
    <w:rsid w:val="006D14B4"/>
    <w:rsid w:val="008E256A"/>
    <w:rsid w:val="00941ADF"/>
    <w:rsid w:val="00991609"/>
    <w:rsid w:val="00997DFF"/>
    <w:rsid w:val="009C2F4C"/>
    <w:rsid w:val="00A3681B"/>
    <w:rsid w:val="00AD6EBF"/>
    <w:rsid w:val="00C72C03"/>
    <w:rsid w:val="00FB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4"/>
    <w:pPr>
      <w:spacing w:after="5" w:line="257" w:lineRule="auto"/>
      <w:ind w:right="7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F0A74"/>
    <w:pPr>
      <w:keepNext/>
      <w:keepLines/>
      <w:spacing w:after="35"/>
      <w:ind w:left="6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0A74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46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C0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Irina</cp:lastModifiedBy>
  <cp:revision>2</cp:revision>
  <dcterms:created xsi:type="dcterms:W3CDTF">2023-12-18T18:33:00Z</dcterms:created>
  <dcterms:modified xsi:type="dcterms:W3CDTF">2023-12-18T18:33:00Z</dcterms:modified>
</cp:coreProperties>
</file>