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E5" w:rsidRDefault="00B448E5" w:rsidP="00B448E5">
      <w:pPr>
        <w:shd w:val="clear" w:color="auto" w:fill="FFFFFF"/>
        <w:spacing w:before="225" w:after="225"/>
        <w:rPr>
          <w:rFonts w:ascii="Arial" w:hAnsi="Arial" w:cs="Arial"/>
          <w:color w:val="111111"/>
          <w:sz w:val="27"/>
          <w:szCs w:val="27"/>
          <w:lang w:val="ru-RU"/>
        </w:rPr>
      </w:pPr>
      <w:r w:rsidRPr="00B448E5">
        <w:rPr>
          <w:rFonts w:ascii="Arial" w:hAnsi="Arial" w:cs="Arial"/>
          <w:color w:val="111111"/>
          <w:sz w:val="27"/>
          <w:szCs w:val="27"/>
          <w:lang w:val="ru-RU"/>
        </w:rPr>
        <w:t xml:space="preserve">Консультация для родителей </w:t>
      </w:r>
    </w:p>
    <w:p w:rsidR="00B448E5" w:rsidRPr="00B448E5" w:rsidRDefault="00B448E5" w:rsidP="00B448E5">
      <w:pPr>
        <w:shd w:val="clear" w:color="auto" w:fill="FFFFFF"/>
        <w:spacing w:before="225" w:after="225"/>
        <w:rPr>
          <w:rFonts w:ascii="Arial" w:hAnsi="Arial" w:cs="Arial"/>
          <w:color w:val="111111"/>
          <w:sz w:val="48"/>
          <w:szCs w:val="48"/>
          <w:lang w:val="ru-RU"/>
        </w:rPr>
      </w:pPr>
      <w:r w:rsidRPr="00B448E5">
        <w:rPr>
          <w:rFonts w:ascii="Arial" w:hAnsi="Arial" w:cs="Arial"/>
          <w:color w:val="111111"/>
          <w:sz w:val="48"/>
          <w:szCs w:val="48"/>
          <w:lang w:val="ru-RU"/>
        </w:rPr>
        <w:t>«Формирование здорового образа жизни у дошкольников»</w:t>
      </w:r>
    </w:p>
    <w:p w:rsidR="00B448E5" w:rsidRPr="00B448E5" w:rsidRDefault="00B448E5" w:rsidP="00B448E5">
      <w:pPr>
        <w:shd w:val="clear" w:color="auto" w:fill="FFFFFF"/>
        <w:ind w:firstLine="360"/>
        <w:rPr>
          <w:rFonts w:ascii="Arial" w:hAnsi="Arial" w:cs="Arial"/>
          <w:color w:val="111111"/>
          <w:sz w:val="32"/>
          <w:szCs w:val="32"/>
          <w:lang w:val="ru-RU"/>
        </w:rPr>
      </w:pP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Здоровье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 человека – это главная ценность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жизни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, а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здоровье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 ребенка - это счастье для каждого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родителя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! Его не купишь ни за какие деньги. Для правильного развития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дошкольника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 необходимо прививать ребенку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здоровый образ жизни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. Ведь,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здоровый образ жизни для детей дошкольного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 возраста - это не только двигательная активность, но и целый комплекс мер, которые должны стать самыми важными задачами для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родителей ребенка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. Крепкое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здоровье – это очень важно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, а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здоровье детей – особенно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! </w:t>
      </w:r>
      <w:r w:rsidRPr="00B448E5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  <w:lang w:val="ru-RU"/>
        </w:rPr>
        <w:t>Недаром народная мудрость гласит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: </w:t>
      </w:r>
      <w:r w:rsidRPr="00B448E5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  <w:lang w:val="ru-RU"/>
        </w:rPr>
        <w:t>«Береги </w:t>
      </w:r>
      <w:r w:rsidRPr="00B448E5">
        <w:rPr>
          <w:rFonts w:ascii="Arial" w:hAnsi="Arial" w:cs="Arial"/>
          <w:b/>
          <w:bCs/>
          <w:i/>
          <w:iCs/>
          <w:color w:val="111111"/>
          <w:sz w:val="32"/>
          <w:szCs w:val="32"/>
          <w:lang w:val="ru-RU"/>
        </w:rPr>
        <w:t>здоровье смолоду</w:t>
      </w:r>
      <w:r w:rsidRPr="00B448E5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  <w:lang w:val="ru-RU"/>
        </w:rPr>
        <w:t>»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.</w:t>
      </w:r>
    </w:p>
    <w:p w:rsidR="00B448E5" w:rsidRPr="00B448E5" w:rsidRDefault="00B448E5" w:rsidP="00B448E5">
      <w:pPr>
        <w:shd w:val="clear" w:color="auto" w:fill="FFFFFF"/>
        <w:ind w:firstLine="360"/>
        <w:rPr>
          <w:rFonts w:ascii="Arial" w:hAnsi="Arial" w:cs="Arial"/>
          <w:color w:val="111111"/>
          <w:sz w:val="32"/>
          <w:szCs w:val="32"/>
          <w:lang w:val="ru-RU"/>
        </w:rPr>
      </w:pP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Формировать здоровый образ жизни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 нужно начинать с рождения ребенка, для того чтобы у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дошкольника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 выработалось осознанное отношение к своему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здоровью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 xml:space="preserve">. </w:t>
      </w:r>
      <w:r w:rsidRPr="009F51ED">
        <w:rPr>
          <w:rFonts w:ascii="Arial" w:hAnsi="Arial" w:cs="Arial"/>
          <w:color w:val="111111"/>
          <w:sz w:val="32"/>
          <w:szCs w:val="32"/>
          <w:lang w:val="ru-RU"/>
        </w:rPr>
        <w:t>К </w:t>
      </w:r>
      <w:hyperlink r:id="rId5" w:tooltip="ЗОЖ, здоровье. Все о здоровье для детей" w:history="1">
        <w:r w:rsidR="009F51ED" w:rsidRPr="009F51ED">
          <w:rPr>
            <w:rFonts w:asciiTheme="minorHAnsi" w:hAnsiTheme="minorHAnsi"/>
            <w:sz w:val="32"/>
            <w:szCs w:val="32"/>
            <w:lang w:val="ru-RU"/>
          </w:rPr>
          <w:t>здоровому образу жизни</w:t>
        </w:r>
        <w:r w:rsidRPr="009F51ED">
          <w:rPr>
            <w:rFonts w:ascii="Arial" w:hAnsi="Arial" w:cs="Arial"/>
            <w:color w:val="0088BB"/>
            <w:sz w:val="32"/>
            <w:szCs w:val="32"/>
            <w:lang w:val="ru-RU"/>
          </w:rPr>
          <w:t xml:space="preserve"> следует отнести такие компоненты</w:t>
        </w:r>
      </w:hyperlink>
      <w:r w:rsidRPr="00B448E5">
        <w:rPr>
          <w:rFonts w:ascii="Arial" w:hAnsi="Arial" w:cs="Arial"/>
          <w:color w:val="111111"/>
          <w:sz w:val="32"/>
          <w:szCs w:val="32"/>
          <w:lang w:val="ru-RU"/>
        </w:rPr>
        <w:t xml:space="preserve"> как рациональное питание, режим дня, закаливание, двигательная активность и сохранение стабильного </w:t>
      </w:r>
      <w:proofErr w:type="spellStart"/>
      <w:r w:rsidRPr="00B448E5">
        <w:rPr>
          <w:rFonts w:ascii="Arial" w:hAnsi="Arial" w:cs="Arial"/>
          <w:color w:val="111111"/>
          <w:sz w:val="32"/>
          <w:szCs w:val="32"/>
          <w:lang w:val="ru-RU"/>
        </w:rPr>
        <w:t>психоэмоционального</w:t>
      </w:r>
      <w:proofErr w:type="spellEnd"/>
      <w:r w:rsidRPr="00B448E5">
        <w:rPr>
          <w:rFonts w:ascii="Arial" w:hAnsi="Arial" w:cs="Arial"/>
          <w:color w:val="111111"/>
          <w:sz w:val="32"/>
          <w:szCs w:val="32"/>
          <w:lang w:val="ru-RU"/>
        </w:rPr>
        <w:t xml:space="preserve"> состояния. Именно эти компоненты должны быть заложены в основу фундамента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здорового образа жизни дошкольника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.</w:t>
      </w:r>
    </w:p>
    <w:p w:rsidR="00B448E5" w:rsidRPr="00B448E5" w:rsidRDefault="00B448E5" w:rsidP="00B448E5">
      <w:pPr>
        <w:shd w:val="clear" w:color="auto" w:fill="FFFFFF"/>
        <w:ind w:firstLine="360"/>
        <w:rPr>
          <w:rFonts w:ascii="Arial" w:hAnsi="Arial" w:cs="Arial"/>
          <w:color w:val="111111"/>
          <w:sz w:val="32"/>
          <w:szCs w:val="32"/>
          <w:lang w:val="ru-RU"/>
        </w:rPr>
      </w:pPr>
      <w:r w:rsidRPr="00B448E5">
        <w:rPr>
          <w:rFonts w:ascii="Arial" w:hAnsi="Arial" w:cs="Arial"/>
          <w:color w:val="111111"/>
          <w:sz w:val="32"/>
          <w:szCs w:val="32"/>
          <w:lang w:val="ru-RU"/>
        </w:rPr>
        <w:t>Нужно понимать, что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здоровый образ жизни формируется внутри семьи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, поэтому "если хочешь воспитать своего ребенка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здоровым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, сам иди по пути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здоровья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, иначе его некуда будет вести!". Ребенок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дошкольного возраста формирует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 свое мировоззрение исходя из поступков и поведения своей семьи, а именно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родителей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, полностью копирует их поведение. Поэтому, если мы что-то хотим привить ребенку, то должны сами этого придерживаться. Не стоит забывать, что семья для ребенка - это пример для подражания.</w:t>
      </w:r>
    </w:p>
    <w:p w:rsidR="00B448E5" w:rsidRPr="00B448E5" w:rsidRDefault="00B448E5" w:rsidP="00B448E5">
      <w:pPr>
        <w:shd w:val="clear" w:color="auto" w:fill="FFFFFF"/>
        <w:ind w:firstLine="360"/>
        <w:rPr>
          <w:rFonts w:ascii="Arial" w:hAnsi="Arial" w:cs="Arial"/>
          <w:color w:val="111111"/>
          <w:sz w:val="32"/>
          <w:szCs w:val="32"/>
          <w:lang w:val="ru-RU"/>
        </w:rPr>
      </w:pP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Здоровый образ жизни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 - это радость для больших и маленьких в доме, </w:t>
      </w:r>
      <w:r w:rsidRPr="00B448E5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  <w:lang w:val="ru-RU"/>
        </w:rPr>
        <w:t>но для его создания необходимо соблюдение нескольких условий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:</w:t>
      </w:r>
    </w:p>
    <w:p w:rsidR="00B448E5" w:rsidRPr="00B448E5" w:rsidRDefault="00B448E5" w:rsidP="00B448E5">
      <w:pPr>
        <w:shd w:val="clear" w:color="auto" w:fill="FFFFFF"/>
        <w:ind w:firstLine="360"/>
        <w:rPr>
          <w:rFonts w:ascii="Arial" w:hAnsi="Arial" w:cs="Arial"/>
          <w:color w:val="111111"/>
          <w:sz w:val="32"/>
          <w:szCs w:val="32"/>
          <w:lang w:val="ru-RU"/>
        </w:rPr>
      </w:pPr>
      <w:r w:rsidRPr="00B448E5">
        <w:rPr>
          <w:rFonts w:ascii="Arial" w:hAnsi="Arial" w:cs="Arial"/>
          <w:color w:val="111111"/>
          <w:sz w:val="32"/>
          <w:szCs w:val="32"/>
          <w:lang w:val="ru-RU"/>
        </w:rPr>
        <w:lastRenderedPageBreak/>
        <w:t>1. Благоприятный климат в семье (доброжелательность, стремление прийти на помощь, готовность простить и понять, забота о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здоровье членов семьи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);</w:t>
      </w:r>
    </w:p>
    <w:p w:rsidR="00B448E5" w:rsidRPr="00B448E5" w:rsidRDefault="00B448E5" w:rsidP="00B448E5">
      <w:pPr>
        <w:shd w:val="clear" w:color="auto" w:fill="FFFFFF"/>
        <w:ind w:firstLine="360"/>
        <w:rPr>
          <w:rFonts w:ascii="Arial" w:hAnsi="Arial" w:cs="Arial"/>
          <w:color w:val="111111"/>
          <w:sz w:val="32"/>
          <w:szCs w:val="32"/>
          <w:lang w:val="ru-RU"/>
        </w:rPr>
      </w:pPr>
      <w:r w:rsidRPr="00B448E5">
        <w:rPr>
          <w:rFonts w:ascii="Arial" w:hAnsi="Arial" w:cs="Arial"/>
          <w:color w:val="111111"/>
          <w:sz w:val="32"/>
          <w:szCs w:val="32"/>
          <w:lang w:val="ru-RU"/>
        </w:rPr>
        <w:t>2. Дружба детей и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родителей 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(общение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родителей с детьми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, постоянное стремление быть вместе)</w:t>
      </w:r>
    </w:p>
    <w:p w:rsidR="00B448E5" w:rsidRPr="00B448E5" w:rsidRDefault="00B448E5" w:rsidP="00B448E5">
      <w:pPr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32"/>
          <w:szCs w:val="32"/>
          <w:lang w:val="ru-RU"/>
        </w:rPr>
      </w:pPr>
      <w:r w:rsidRPr="00B448E5">
        <w:rPr>
          <w:rFonts w:ascii="Arial" w:hAnsi="Arial" w:cs="Arial"/>
          <w:color w:val="111111"/>
          <w:sz w:val="32"/>
          <w:szCs w:val="32"/>
          <w:lang w:val="ru-RU"/>
        </w:rPr>
        <w:t>3. Соблюдение режима дня, активности и сна;</w:t>
      </w:r>
    </w:p>
    <w:p w:rsidR="00B448E5" w:rsidRPr="00B448E5" w:rsidRDefault="00B448E5" w:rsidP="00B448E5">
      <w:pPr>
        <w:shd w:val="clear" w:color="auto" w:fill="FFFFFF"/>
        <w:ind w:firstLine="360"/>
        <w:rPr>
          <w:rFonts w:ascii="Arial" w:hAnsi="Arial" w:cs="Arial"/>
          <w:color w:val="111111"/>
          <w:sz w:val="32"/>
          <w:szCs w:val="32"/>
          <w:lang w:val="ru-RU"/>
        </w:rPr>
      </w:pPr>
      <w:r w:rsidRPr="00B448E5">
        <w:rPr>
          <w:rFonts w:ascii="Arial" w:hAnsi="Arial" w:cs="Arial"/>
          <w:color w:val="111111"/>
          <w:sz w:val="32"/>
          <w:szCs w:val="32"/>
          <w:lang w:val="ru-RU"/>
        </w:rPr>
        <w:t>4. Двигательная активность </w:t>
      </w:r>
      <w:r w:rsidRPr="00B448E5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  <w:lang w:val="ru-RU"/>
        </w:rPr>
        <w:t>(утренняя зарядка, прогулки на свежем воздухе и т. д.)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;</w:t>
      </w:r>
    </w:p>
    <w:p w:rsidR="00B448E5" w:rsidRPr="00B448E5" w:rsidRDefault="00B448E5" w:rsidP="00B448E5">
      <w:pPr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32"/>
          <w:szCs w:val="32"/>
          <w:lang w:val="ru-RU"/>
        </w:rPr>
      </w:pPr>
      <w:r w:rsidRPr="00B448E5">
        <w:rPr>
          <w:rFonts w:ascii="Arial" w:hAnsi="Arial" w:cs="Arial"/>
          <w:color w:val="111111"/>
          <w:sz w:val="32"/>
          <w:szCs w:val="32"/>
          <w:lang w:val="ru-RU"/>
        </w:rPr>
        <w:t>5. Рациональное и полноценное питание с учетом возраста ребенка;</w:t>
      </w:r>
    </w:p>
    <w:p w:rsidR="00B448E5" w:rsidRPr="00B448E5" w:rsidRDefault="00B448E5" w:rsidP="00B448E5">
      <w:pPr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32"/>
          <w:szCs w:val="32"/>
          <w:lang w:val="ru-RU"/>
        </w:rPr>
      </w:pPr>
      <w:r w:rsidRPr="00B448E5">
        <w:rPr>
          <w:rFonts w:ascii="Arial" w:hAnsi="Arial" w:cs="Arial"/>
          <w:color w:val="111111"/>
          <w:sz w:val="32"/>
          <w:szCs w:val="32"/>
          <w:lang w:val="ru-RU"/>
        </w:rPr>
        <w:t>6. Закаливание организма.</w:t>
      </w:r>
    </w:p>
    <w:p w:rsidR="00B448E5" w:rsidRPr="00B448E5" w:rsidRDefault="00B448E5" w:rsidP="00B448E5">
      <w:pPr>
        <w:shd w:val="clear" w:color="auto" w:fill="FFFFFF"/>
        <w:ind w:firstLine="360"/>
        <w:rPr>
          <w:rFonts w:ascii="Arial" w:hAnsi="Arial" w:cs="Arial"/>
          <w:color w:val="111111"/>
          <w:sz w:val="32"/>
          <w:szCs w:val="32"/>
          <w:lang w:val="ru-RU"/>
        </w:rPr>
      </w:pPr>
      <w:r w:rsidRPr="00B448E5">
        <w:rPr>
          <w:rFonts w:ascii="Arial" w:hAnsi="Arial" w:cs="Arial"/>
          <w:color w:val="111111"/>
          <w:sz w:val="32"/>
          <w:szCs w:val="32"/>
          <w:lang w:val="ru-RU"/>
        </w:rPr>
        <w:t>И помните, о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здоровье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 </w:t>
      </w:r>
      <w:r>
        <w:rPr>
          <w:rFonts w:ascii="Arial" w:hAnsi="Arial" w:cs="Arial"/>
          <w:color w:val="111111"/>
          <w:sz w:val="32"/>
          <w:szCs w:val="32"/>
          <w:lang w:val="ru-RU"/>
        </w:rPr>
        <w:t xml:space="preserve">детей должны 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заботиться </w:t>
      </w:r>
      <w:r w:rsidRPr="00B448E5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>родители</w:t>
      </w:r>
      <w:r w:rsidRPr="00B448E5">
        <w:rPr>
          <w:rFonts w:ascii="Arial" w:hAnsi="Arial" w:cs="Arial"/>
          <w:color w:val="111111"/>
          <w:sz w:val="32"/>
          <w:szCs w:val="32"/>
          <w:lang w:val="ru-RU"/>
        </w:rPr>
        <w:t>!</w:t>
      </w:r>
    </w:p>
    <w:p w:rsidR="00076539" w:rsidRPr="00B448E5" w:rsidRDefault="00076539">
      <w:pPr>
        <w:rPr>
          <w:lang w:val="ru-RU"/>
        </w:rPr>
      </w:pPr>
    </w:p>
    <w:sectPr w:rsidR="00076539" w:rsidRPr="00B448E5" w:rsidSect="009F51ED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0808"/>
    <w:multiLevelType w:val="multilevel"/>
    <w:tmpl w:val="8FB8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8E5"/>
    <w:rsid w:val="00076539"/>
    <w:rsid w:val="000D50D6"/>
    <w:rsid w:val="009F51ED"/>
    <w:rsid w:val="00B448E5"/>
    <w:rsid w:val="00BA673E"/>
    <w:rsid w:val="00C5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3E"/>
    <w:rPr>
      <w:rFonts w:ascii="Courier" w:hAnsi="Courier" w:cs="Courier"/>
      <w:lang w:val="en-US"/>
    </w:rPr>
  </w:style>
  <w:style w:type="paragraph" w:styleId="2">
    <w:name w:val="heading 2"/>
    <w:basedOn w:val="a"/>
    <w:link w:val="20"/>
    <w:uiPriority w:val="9"/>
    <w:qFormat/>
    <w:locked/>
    <w:rsid w:val="00B448E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BA673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A67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A673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BA673E"/>
    <w:pPr>
      <w:spacing w:before="240" w:after="60"/>
      <w:outlineLvl w:val="5"/>
    </w:pPr>
    <w:rPr>
      <w:rFonts w:ascii="Calibri" w:hAnsi="Calibri" w:cs="Times New Roman"/>
      <w:b/>
      <w:bCs/>
      <w:lang w:val="ru-RU"/>
    </w:rPr>
  </w:style>
  <w:style w:type="paragraph" w:styleId="7">
    <w:name w:val="heading 7"/>
    <w:basedOn w:val="a"/>
    <w:next w:val="a"/>
    <w:link w:val="70"/>
    <w:qFormat/>
    <w:rsid w:val="00BA673E"/>
    <w:pPr>
      <w:spacing w:before="240" w:after="60"/>
      <w:outlineLvl w:val="6"/>
    </w:pPr>
    <w:rPr>
      <w:rFonts w:ascii="Calibri" w:hAnsi="Calibri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73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673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A6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673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A673E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BA673E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BA673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448E5"/>
    <w:rPr>
      <w:b/>
      <w:bCs/>
      <w:sz w:val="36"/>
      <w:szCs w:val="36"/>
    </w:rPr>
  </w:style>
  <w:style w:type="paragraph" w:customStyle="1" w:styleId="headline">
    <w:name w:val="headline"/>
    <w:basedOn w:val="a"/>
    <w:rsid w:val="00B448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B448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Strong"/>
    <w:basedOn w:val="a0"/>
    <w:uiPriority w:val="22"/>
    <w:qFormat/>
    <w:locked/>
    <w:rsid w:val="00B448E5"/>
    <w:rPr>
      <w:b/>
      <w:bCs/>
    </w:rPr>
  </w:style>
  <w:style w:type="character" w:styleId="a7">
    <w:name w:val="Hyperlink"/>
    <w:basedOn w:val="a0"/>
    <w:uiPriority w:val="99"/>
    <w:semiHidden/>
    <w:unhideWhenUsed/>
    <w:rsid w:val="00B44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o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3</cp:revision>
  <dcterms:created xsi:type="dcterms:W3CDTF">2023-06-20T16:49:00Z</dcterms:created>
  <dcterms:modified xsi:type="dcterms:W3CDTF">2023-06-21T17:08:00Z</dcterms:modified>
</cp:coreProperties>
</file>