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9" w:rsidRPr="00A07250" w:rsidRDefault="00A07250" w:rsidP="00A07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40"/>
          <w:szCs w:val="40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Cs/>
          <w:color w:val="984806"/>
          <w:sz w:val="40"/>
          <w:szCs w:val="40"/>
          <w:lang w:eastAsia="ru-RU"/>
        </w:rPr>
        <w:t>Консультация</w:t>
      </w:r>
      <w:r w:rsidR="00D81D19" w:rsidRPr="00A07250">
        <w:rPr>
          <w:rFonts w:ascii="Times New Roman" w:eastAsia="Times New Roman" w:hAnsi="Times New Roman" w:cs="Times New Roman"/>
          <w:b/>
          <w:bCs/>
          <w:iCs/>
          <w:color w:val="984806"/>
          <w:sz w:val="40"/>
          <w:szCs w:val="40"/>
          <w:lang w:eastAsia="ru-RU"/>
        </w:rPr>
        <w:t xml:space="preserve"> для родителей:</w:t>
      </w:r>
    </w:p>
    <w:p w:rsidR="00A07250" w:rsidRPr="00A07250" w:rsidRDefault="00D81D19" w:rsidP="00A07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40"/>
          <w:szCs w:val="40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shd w:val="clear" w:color="auto" w:fill="FFFFFF"/>
          <w:lang w:eastAsia="ru-RU"/>
        </w:rPr>
        <w:t>«Что такое сенсорика,</w:t>
      </w:r>
      <w:r w:rsidR="00A07250">
        <w:rPr>
          <w:rFonts w:ascii="Times New Roman" w:eastAsia="Times New Roman" w:hAnsi="Times New Roman" w:cs="Times New Roman"/>
          <w:color w:val="984806"/>
          <w:sz w:val="40"/>
          <w:szCs w:val="40"/>
          <w:lang w:eastAsia="ru-RU"/>
        </w:rPr>
        <w:t xml:space="preserve"> </w:t>
      </w:r>
      <w:r w:rsidRPr="00A07250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shd w:val="clear" w:color="auto" w:fill="FFFFFF"/>
          <w:lang w:eastAsia="ru-RU"/>
        </w:rPr>
        <w:t>и почему необходимо ее</w:t>
      </w:r>
      <w:r w:rsidR="00A07250">
        <w:rPr>
          <w:rFonts w:ascii="Times New Roman" w:eastAsia="Times New Roman" w:hAnsi="Times New Roman" w:cs="Times New Roman"/>
          <w:color w:val="984806"/>
          <w:sz w:val="40"/>
          <w:szCs w:val="40"/>
          <w:lang w:eastAsia="ru-RU"/>
        </w:rPr>
        <w:t xml:space="preserve"> </w:t>
      </w:r>
      <w:r w:rsidRPr="00A07250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shd w:val="clear" w:color="auto" w:fill="FFFFFF"/>
          <w:lang w:eastAsia="ru-RU"/>
        </w:rPr>
        <w:t>развивать»?</w:t>
      </w:r>
    </w:p>
    <w:p w:rsidR="00A07250" w:rsidRPr="00A07250" w:rsidRDefault="00A07250" w:rsidP="00A07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Подготовила</w:t>
      </w:r>
      <w:r w:rsidRPr="00A0725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: Тюрина И. В.</w:t>
      </w:r>
    </w:p>
    <w:p w:rsidR="00A07250" w:rsidRDefault="00A07250" w:rsidP="00A07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в</w:t>
      </w:r>
      <w:r w:rsidRPr="00A0725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оспитатель МДОУ № 8 «Ленок» ЯМР</w:t>
      </w:r>
    </w:p>
    <w:p w:rsidR="00A07250" w:rsidRPr="00A07250" w:rsidRDefault="00A07250" w:rsidP="00A07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январь 2023 г.</w:t>
      </w:r>
    </w:p>
    <w:p w:rsidR="00A07250" w:rsidRDefault="00A07250" w:rsidP="00A072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A072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 составляющей полноценного развития детей в раннем возрасте является сенсорное развитие.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Сенсорное развитие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предполагает  формирование   у ребёнка  процессов восприятия и представлений о предметах, объектах и  явлениях окружающего мира. 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Сенсорное развитие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только в процессе сенсорного воспитания, когда у детей целенаправленно  формируются  эталонные предста</w:t>
      </w:r>
      <w:r w:rsid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 цвете, форме, величине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признаках и свойствах различных предметов и  материалов, их положение в пространстве.</w:t>
      </w:r>
    </w:p>
    <w:p w:rsidR="00D81D19" w:rsidRPr="00A07250" w:rsidRDefault="00A07250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D81D19"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  от уровня сенсорного развития детей, т. е. от того насколько совершенно ребенок слышит, видит, осязает окружающее.</w:t>
      </w:r>
      <w:r w:rsidR="00D81D19"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Значение сенсорного воспитания состоит в том, что оно: 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-является основой для интеллектуального развития;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упорядочивает хаотичные представления ребенка, полученные при взаимодействии с внешним миром;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-совершенствует двигательные функции (развитие общей, ручной, моторики, формирование </w:t>
      </w:r>
      <w:proofErr w:type="spell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навыков);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тактильно- двигательное восприятие,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слухового восприятия,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зрительного восприятия,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-восприятие формы, величины, цвета,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-восприятие особых свой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 (вкус, запах, вес),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-восприятие пространства и времени;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-развивает наблюдательность;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готовит к реальной жизни;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позитивно влияет на эстетическое чувство;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является основой для развития воображения;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развивает внимание;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дает ребенку возможность овладеть новыми способами предметно-познавательной деятельности;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освоение навыков учебной деятельности;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влияет на расширение словарного запаса ребенка;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влияет на развитие зрительной, слуховой, моторной, образной и др. видов памяти.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 самовыражение.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повседневной жизни ребенок сталкивается с многообразием форм красок</w:t>
      </w:r>
      <w:r w:rsid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 любимые 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окружающие предметы. Видит он и произведения искусства-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 каждом возрасте перед сенсорным воспитанием стоят свои задачи.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раннем детстве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овал, квадрат, прямоугольник, треугольник, шар, куб, кирпич. Развивать познавательные и речевые умени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слова-названия величин и форм.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среднем дошкольном</w:t>
      </w:r>
      <w:r w:rsidRPr="00A07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возрасте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старшем дошкольном</w:t>
      </w:r>
      <w:r w:rsidRPr="00A07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возрасте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усвоении грамоты большую роль играет фонематический слух - точнее различение речевых звуко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Игры, которые способствуют  усвоению сенсорных эталонов, развивают наблюдательность, внимание, влияют на развитие зрительной, слуховой, образной памяти.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«Собери  матрёшку»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возьмите 2 матрёшки и соберите их с ребёнком, обращая внимание малыша на размер игрушки, затем добавьте ещё 2 фигурки. Можно помогать ребёнку советом: « Возьми самую маленькую» и т.д. Если ребёнок справляется с заданием, добавьте ещё одну матрёшку.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 Подбери цвет»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Приготовьте  по 5 кругов (листиков, грибков, рыбок и т.д.) двух цветов. Положите по одному предмету каждого цвета перед ребёнком и предложите разложить остальные на 2 группы по цвету. Сделайте первый выбор сами,  затем  действует ребёнок. После того, когда  задание выполнено можно,  предложить раскладывать предметы на 3-4 группы.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 Прятки»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Приготовьте 5 больших и 5 маленьких кругов, квадратов, овалов, треугольников, прямоугольников. Попросите ребёнка «спрятать» маленькие фигуры за большими (обязательно покажите, что маленькую фигуру легко накрыть большой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маленькую фигуру не будет видно). Параллельно с понятиями «большой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«маленький» можно отрабатывать понятие «такой же»: когда ребёнок пытается накрыть одну большую фигуру другой, обратите его внимание на то, что они одинаковые, такие же.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«Подбери образцы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Приготовьте два мешочка, и в каждый положите образцы ткани различной фактуры. Предложите ребёнку, не глядя, достать образец из одного мешочка и затем искать такой же на ощупь в другом мешочке. Сначала  образцов должно быть 2-3, если же малыш справляется с заданием, количество можно увеличить до 6-7. Обсудите  с ребёнком, какие эти образцы на ощупь: гладкие, пушистые, шершавые и т.д.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такой же»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5 больших и 5 малых кругов. Смешайте круги, покажите их ребенку со словами: «Эти круги разные». Покажите сначала большие, затем маленькие круги по одному («Это круги большие, а это маленькие»).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Большие круги складывайте в одну сторону, а маленькие – в другую.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действия поясняйте. Приложите два маленьких круга друг к другу, подчеркните, что они одинаковые.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сортировке третьей пары кругов спросите, куда нужно класть большой, а куда – маленький круг. Ребенок раскладывает круги.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варианты можно использовать квадрат и треугольник, круг и квадрат и пр.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Спаси мышку»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обучать детей различению цветов, подбору одинаковых цветов на глаз с последующей проверкой (приложение, наложение); учить ориентироваться на цвет как на значимый признак; упражнять в выделении заданного цвета из нескольких, закреплять умение правильно называть красный, синий, желтый, зеленый цвета.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плоскостные домики-норки основных цветов из картона с изображением мышки; картонные прямоугольники «двери» аналогичных цветов.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Ход игры: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раздаются домики с изображением мышки. У педагога «двери» разных цветов вперемешку. Педагог просит спрятать свою мышку от кошки и предлагает подобрать «дверь» такого же цвета, чтобы ее спасти.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Сложи картинку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составлении целого предмета из его частей с опорой на цвет; учить анализировать элементарную контурную схему; развивать пространственное мышление, воспитывать волю, усидчивость, целеустремленность.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карточки с изображением игрушек, животных, предметов окружающего мира; детали изображений этих предметов таких же цветов.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рассматривают картинку и, ориентируясь на цвет, составляют такое же изображение из предложенных деталей.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 предмет по контуру и найди на ощупь»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соотносить зрительный образ предмета с 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тактильно-двигательным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Точечные изображения предметов, муляжи, «чудесный мешочек».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ребенком карточки с точечным изображением предметов. У педагога «чудесный мешочек» с муляжами. Ребенок угадывает предмет по контуру, называет его, а затем на ощупь находит данный предмет в мешочке, достает его и прикладывает к точечному изображению.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предмет на ощупь и подбери схему»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зрительное восприятие, мышление, учить узнавать на ощупь знакомые предметы.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– схемы с изображением цвета и формы предметов – овощей или фруктов, муляжи, «чудесный мешочек».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ребенком карточка – схема с изображением цвета и формы предметов. У педагога «чудесный мешочек». Ребенок на ощупь находит предмет, называет и достает его. Затем к предмету находит соответствующую карточку – схему.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картинку и собери»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зрительного восприятия, мелкой моторики.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Емкость с крупой, разрезная картинка.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ребенком емкость с крупой, в крупе спрятаны части разрезной картинки. Ребенку предлагается найти разрезную картинку и собрать ее. При затруднении предлагается образец картинки.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«Слепи снеговика»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зрительного восприятия, мышления, мелкой моторики.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Детали снеговика на липучках.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 предлагает ребенку какое-либо задание. После правильно выполненного задания ребенок получает одну или несколько деталей снеговика 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(большой круг, маленький круг, морковка, ведро и т.д.). Ребенку предлагается «слепить» снеговика из предложенных деталей.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«Красивый узор»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мелкой моторики, зрительного восприятия.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образцами узоров из геометрических фигур, чистые карточки для детей, геометрические фигуры, тарелочки.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ребенком карточка с образцом узора из геометрических фигур. Чистая карточка и геометрические фигуры на тарелочках. Ребенок выбирает необходимые геометрические фигуры и составляет узор на своей карточке по образцу.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«Разноцветный кубик»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зрительного восприятия, мелкой моторики.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Разноцветный кубик, картинки с изображением предметов красного, желтого, зеленого и синего цвета.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ребенком картинки и кубик, грани которого раскрашены 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желтый, зеленый и синий цвета. Ребенок бросает кубик и находит (называет) картинку такого цвета, который выпал на кубике.</w:t>
      </w:r>
    </w:p>
    <w:p w:rsidR="00D81D19" w:rsidRPr="00A07250" w:rsidRDefault="00D81D19" w:rsidP="00D81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этих игр и упражнений не только в том, что дети познают свойства: цвет, форму, величину, - но и в том, что, благодаря заложенному в играх элементу самоконтроля, они позволяют организовать более или менее самостоятельную деятельность маленьких детей, развивать умение играть рядом с другими, не мешая им.</w:t>
      </w:r>
    </w:p>
    <w:p w:rsidR="00B22F8C" w:rsidRDefault="00B22F8C"/>
    <w:sectPr w:rsidR="00B22F8C" w:rsidSect="00A07250">
      <w:pgSz w:w="11906" w:h="16838"/>
      <w:pgMar w:top="993" w:right="1080" w:bottom="851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1C"/>
    <w:rsid w:val="002E2E1C"/>
    <w:rsid w:val="008631D7"/>
    <w:rsid w:val="00A07250"/>
    <w:rsid w:val="00B22F8C"/>
    <w:rsid w:val="00D8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Soniy Karp</dc:creator>
  <cp:keywords/>
  <dc:description/>
  <cp:lastModifiedBy>Irina</cp:lastModifiedBy>
  <cp:revision>4</cp:revision>
  <dcterms:created xsi:type="dcterms:W3CDTF">2022-12-08T08:23:00Z</dcterms:created>
  <dcterms:modified xsi:type="dcterms:W3CDTF">2023-01-17T08:22:00Z</dcterms:modified>
</cp:coreProperties>
</file>