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2684" w14:textId="380FD059" w:rsidR="00C464F6" w:rsidRPr="00C464F6" w:rsidRDefault="00C464F6" w:rsidP="00C464F6">
      <w:pPr>
        <w:spacing w:after="0"/>
        <w:ind w:left="-851"/>
        <w:jc w:val="both"/>
        <w:rPr>
          <w:rFonts w:cs="Times New Roman"/>
          <w:i/>
          <w:iCs/>
          <w:color w:val="111111"/>
          <w:sz w:val="32"/>
          <w:szCs w:val="32"/>
          <w:shd w:val="clear" w:color="auto" w:fill="FFFFFF"/>
        </w:rPr>
      </w:pPr>
      <w:r w:rsidRPr="00C464F6">
        <w:rPr>
          <w:rFonts w:cs="Times New Roman"/>
          <w:i/>
          <w:iCs/>
          <w:color w:val="111111"/>
          <w:sz w:val="32"/>
          <w:szCs w:val="32"/>
          <w:shd w:val="clear" w:color="auto" w:fill="FFFFFF"/>
        </w:rPr>
        <w:t xml:space="preserve">                              </w:t>
      </w:r>
      <w:r w:rsidRPr="00C464F6">
        <w:rPr>
          <w:rFonts w:cs="Times New Roman"/>
          <w:i/>
          <w:iCs/>
          <w:color w:val="111111"/>
          <w:sz w:val="32"/>
          <w:szCs w:val="32"/>
          <w:shd w:val="clear" w:color="auto" w:fill="FFFFFF"/>
        </w:rPr>
        <w:t xml:space="preserve">Консультация для родителей </w:t>
      </w:r>
    </w:p>
    <w:p w14:paraId="67760908" w14:textId="77777777" w:rsidR="00C464F6" w:rsidRDefault="00C464F6" w:rsidP="00C464F6">
      <w:pPr>
        <w:spacing w:after="0"/>
        <w:ind w:left="-851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C464F6">
        <w:rPr>
          <w:rFonts w:cs="Times New Roman"/>
          <w:color w:val="111111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color w:val="111111"/>
          <w:szCs w:val="28"/>
          <w:shd w:val="clear" w:color="auto" w:fill="FFFFFF"/>
        </w:rPr>
        <w:t xml:space="preserve">                </w:t>
      </w:r>
    </w:p>
    <w:p w14:paraId="5FC481E8" w14:textId="41E8AC05" w:rsidR="00C464F6" w:rsidRDefault="00C464F6" w:rsidP="00C464F6">
      <w:pPr>
        <w:spacing w:after="0"/>
        <w:ind w:left="-851"/>
        <w:jc w:val="both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 xml:space="preserve">              </w:t>
      </w:r>
      <w:r w:rsidRPr="00C464F6"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 xml:space="preserve">«Ненормативная лексика у детей 5–6 лет. </w:t>
      </w:r>
      <w:r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 xml:space="preserve">                                         </w:t>
      </w:r>
    </w:p>
    <w:p w14:paraId="08F02292" w14:textId="1AED0328" w:rsidR="00F12C76" w:rsidRDefault="00C464F6" w:rsidP="00C464F6">
      <w:pPr>
        <w:spacing w:after="0"/>
        <w:ind w:left="-851"/>
        <w:jc w:val="both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 xml:space="preserve">                        </w:t>
      </w:r>
      <w:r w:rsidRPr="00C464F6"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>Как реагировать и что делать?»</w:t>
      </w:r>
    </w:p>
    <w:p w14:paraId="14B19678" w14:textId="77777777" w:rsidR="00C464F6" w:rsidRPr="00C464F6" w:rsidRDefault="00C464F6" w:rsidP="00C464F6">
      <w:pPr>
        <w:spacing w:after="0"/>
        <w:ind w:left="-851"/>
        <w:jc w:val="both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</w:p>
    <w:p w14:paraId="70AA2420" w14:textId="77777777" w:rsidR="00C464F6" w:rsidRDefault="00C464F6" w:rsidP="00C407B6">
      <w:pPr>
        <w:spacing w:after="0"/>
        <w:ind w:left="-851"/>
        <w:rPr>
          <w:rFonts w:cs="Times New Roman"/>
          <w:color w:val="111111"/>
          <w:szCs w:val="28"/>
          <w:shd w:val="clear" w:color="auto" w:fill="FFFFFF"/>
        </w:rPr>
      </w:pPr>
      <w:r w:rsidRPr="00C464F6">
        <w:rPr>
          <w:rFonts w:cs="Times New Roman"/>
          <w:color w:val="111111"/>
          <w:szCs w:val="28"/>
          <w:shd w:val="clear" w:color="auto" w:fill="FFFFFF"/>
        </w:rPr>
        <w:t>Столкнуться с тем, что ваш ребенок использует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«плохие»</w:t>
      </w:r>
      <w:r w:rsidRPr="00C464F6">
        <w:rPr>
          <w:rFonts w:cs="Times New Roman"/>
          <w:color w:val="111111"/>
          <w:szCs w:val="28"/>
          <w:shd w:val="clear" w:color="auto" w:fill="FFFFFF"/>
        </w:rPr>
        <w:t> слова, – ситуация неприятная, но, к сожалению, очень распространенная. В возрасте 5-6 лет ребенок активно расширяет свой словарный запас, впитывая все, что слышит вокруг, как губка. Его речь – это отражение той речевой среды, в которой он находится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(дома, на улице, в детском саду, в мультфильмах)</w:t>
      </w:r>
      <w:r w:rsidRPr="00C464F6">
        <w:rPr>
          <w:rFonts w:cs="Times New Roman"/>
          <w:color w:val="111111"/>
          <w:szCs w:val="28"/>
          <w:shd w:val="clear" w:color="auto" w:fill="FFFFFF"/>
        </w:rPr>
        <w:t>.</w:t>
      </w:r>
      <w:r>
        <w:rPr>
          <w:rFonts w:cs="Times New Roman"/>
          <w:color w:val="111111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p w14:paraId="044D7B11" w14:textId="77777777" w:rsidR="00C464F6" w:rsidRDefault="00C464F6" w:rsidP="00C407B6">
      <w:pPr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color w:val="111111"/>
          <w:szCs w:val="28"/>
        </w:rPr>
        <w:t>Важно понимать, что в большинстве случаев ребенок не понимает истинного значения этих слов. Его привлекает не смысл, а та эмоциональная реакция, которую эти слова вызывают у взрослых.</w:t>
      </w:r>
    </w:p>
    <w:p w14:paraId="08338820" w14:textId="77777777" w:rsidR="00C464F6" w:rsidRDefault="00C464F6" w:rsidP="00C407B6">
      <w:pPr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color w:val="111111"/>
          <w:szCs w:val="28"/>
        </w:rPr>
        <w:t>Почему ребенок использует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«плохие»</w:t>
      </w:r>
      <w:r w:rsidRPr="00C464F6">
        <w:rPr>
          <w:rFonts w:cs="Times New Roman"/>
          <w:color w:val="111111"/>
          <w:szCs w:val="28"/>
        </w:rPr>
        <w:t> слова?</w:t>
      </w:r>
    </w:p>
    <w:p w14:paraId="516DA0DC" w14:textId="2098D1DA" w:rsidR="00C464F6" w:rsidRPr="00C464F6" w:rsidRDefault="00C464F6" w:rsidP="00C407B6">
      <w:pPr>
        <w:pStyle w:val="a7"/>
        <w:numPr>
          <w:ilvl w:val="0"/>
          <w:numId w:val="1"/>
        </w:numPr>
        <w:spacing w:after="0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Реакция взрослых</w:t>
      </w:r>
      <w:r w:rsidRPr="00C464F6">
        <w:rPr>
          <w:rFonts w:cs="Times New Roman"/>
          <w:color w:val="111111"/>
          <w:szCs w:val="28"/>
        </w:rPr>
        <w:t>.</w:t>
      </w:r>
      <w:r>
        <w:rPr>
          <w:rFonts w:cs="Times New Roman"/>
          <w:color w:val="111111"/>
          <w:szCs w:val="28"/>
        </w:rPr>
        <w:t xml:space="preserve"> </w:t>
      </w:r>
      <w:proofErr w:type="gramStart"/>
      <w:r w:rsidRPr="00C464F6">
        <w:rPr>
          <w:rFonts w:cs="Times New Roman"/>
          <w:color w:val="111111"/>
          <w:szCs w:val="28"/>
        </w:rPr>
        <w:t>Ребенок</w:t>
      </w:r>
      <w:proofErr w:type="gramEnd"/>
      <w:r w:rsidRPr="00C464F6">
        <w:rPr>
          <w:rFonts w:cs="Times New Roman"/>
          <w:color w:val="111111"/>
          <w:szCs w:val="28"/>
        </w:rPr>
        <w:t xml:space="preserve"> пробует новое слово и видит шок, смех или гнев на лице </w:t>
      </w:r>
      <w:r w:rsidRPr="00C464F6">
        <w:rPr>
          <w:rStyle w:val="ad"/>
          <w:rFonts w:cs="Times New Roman"/>
          <w:color w:val="111111"/>
          <w:szCs w:val="28"/>
          <w:bdr w:val="none" w:sz="0" w:space="0" w:color="auto" w:frame="1"/>
        </w:rPr>
        <w:t>родителя</w:t>
      </w:r>
      <w:r w:rsidRPr="00C464F6">
        <w:rPr>
          <w:rFonts w:cs="Times New Roman"/>
          <w:color w:val="111111"/>
          <w:szCs w:val="28"/>
        </w:rPr>
        <w:t>. </w:t>
      </w:r>
    </w:p>
    <w:p w14:paraId="4A332491" w14:textId="77777777" w:rsidR="00C464F6" w:rsidRDefault="00C464F6" w:rsidP="00C407B6">
      <w:pPr>
        <w:pStyle w:val="a7"/>
        <w:spacing w:after="0"/>
        <w:ind w:left="-491"/>
        <w:rPr>
          <w:rFonts w:cs="Times New Roman"/>
          <w:color w:val="111111"/>
          <w:szCs w:val="28"/>
        </w:rPr>
      </w:pPr>
      <w:r w:rsidRPr="00C464F6">
        <w:rPr>
          <w:rFonts w:cs="Times New Roman"/>
          <w:color w:val="111111"/>
          <w:szCs w:val="28"/>
          <w:u w:val="single"/>
          <w:bdr w:val="none" w:sz="0" w:space="0" w:color="auto" w:frame="1"/>
        </w:rPr>
        <w:t>Для него это мощный сигнал</w:t>
      </w:r>
      <w:r w:rsidRPr="00C464F6">
        <w:rPr>
          <w:rFonts w:cs="Times New Roman"/>
          <w:color w:val="111111"/>
          <w:szCs w:val="28"/>
        </w:rPr>
        <w:t>: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«Слово работает! Оно привлекает внимание!»</w:t>
      </w:r>
      <w:r w:rsidRPr="00C464F6">
        <w:rPr>
          <w:rFonts w:cs="Times New Roman"/>
          <w:color w:val="111111"/>
          <w:szCs w:val="28"/>
        </w:rPr>
        <w:t>. Это превращается в игру или способ манипуляции.</w:t>
      </w:r>
    </w:p>
    <w:p w14:paraId="1A432E5A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2. Подражание.</w:t>
      </w:r>
      <w:r>
        <w:rPr>
          <w:rFonts w:cs="Times New Roman"/>
          <w:b/>
          <w:bCs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  <w:u w:val="single"/>
          <w:bdr w:val="none" w:sz="0" w:space="0" w:color="auto" w:frame="1"/>
        </w:rPr>
        <w:t>Источником может быть кто угодно</w:t>
      </w:r>
      <w:r w:rsidRPr="00C464F6">
        <w:rPr>
          <w:rFonts w:cs="Times New Roman"/>
          <w:color w:val="111111"/>
          <w:szCs w:val="28"/>
        </w:rPr>
        <w:t>: </w:t>
      </w:r>
      <w:r w:rsidRPr="00C464F6">
        <w:rPr>
          <w:rStyle w:val="ad"/>
          <w:rFonts w:cs="Times New Roman"/>
          <w:color w:val="111111"/>
          <w:szCs w:val="28"/>
          <w:bdr w:val="none" w:sz="0" w:space="0" w:color="auto" w:frame="1"/>
        </w:rPr>
        <w:t>родители</w:t>
      </w:r>
      <w:r w:rsidRPr="00C464F6">
        <w:rPr>
          <w:rFonts w:cs="Times New Roman"/>
          <w:color w:val="111111"/>
          <w:szCs w:val="28"/>
        </w:rPr>
        <w:t>, </w:t>
      </w:r>
      <w:hyperlink r:id="rId5" w:tooltip="Старшая группа" w:history="1">
        <w:r w:rsidRPr="00C464F6">
          <w:rPr>
            <w:rStyle w:val="ae"/>
            <w:rFonts w:cs="Times New Roman"/>
            <w:color w:val="auto"/>
            <w:szCs w:val="28"/>
            <w:bdr w:val="none" w:sz="0" w:space="0" w:color="auto" w:frame="1"/>
          </w:rPr>
          <w:t>старшие дети в саду</w:t>
        </w:r>
      </w:hyperlink>
      <w:r w:rsidRPr="00C464F6">
        <w:rPr>
          <w:rFonts w:cs="Times New Roman"/>
          <w:szCs w:val="28"/>
        </w:rPr>
        <w:t xml:space="preserve">, персонажи из фильмов или интернет роликов. Ребенок копирует модель </w:t>
      </w:r>
      <w:r w:rsidRPr="00C464F6">
        <w:rPr>
          <w:rFonts w:cs="Times New Roman"/>
          <w:color w:val="111111"/>
          <w:szCs w:val="28"/>
        </w:rPr>
        <w:t>поведения, которая кажется ему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«взрослой»</w:t>
      </w:r>
      <w:r w:rsidRPr="00C464F6">
        <w:rPr>
          <w:rFonts w:cs="Times New Roman"/>
          <w:color w:val="111111"/>
          <w:szCs w:val="28"/>
        </w:rPr>
        <w:t> и сильной.</w:t>
      </w:r>
    </w:p>
    <w:p w14:paraId="624F3DE1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3. Попытка выразить эмоции.</w:t>
      </w:r>
      <w:r>
        <w:rPr>
          <w:rFonts w:cs="Times New Roman"/>
          <w:b/>
          <w:bCs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</w:rPr>
        <w:t>В этом возрасте дети уже испытывают сложные чувства (злость, обиду, разочарование, но еще не всегда умеют подобрать для них правильные слова. Грубое слово становится простым и быстрым способом выплеснуть негатив.</w:t>
      </w:r>
    </w:p>
    <w:p w14:paraId="07E63F37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4. Желание утвердиться в коллективе.</w:t>
      </w:r>
      <w:r>
        <w:rPr>
          <w:rFonts w:cs="Times New Roman"/>
          <w:b/>
          <w:bCs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</w:rPr>
        <w:t>Иногда в группе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«плохое»</w:t>
      </w:r>
      <w:r w:rsidRPr="00C464F6">
        <w:rPr>
          <w:rFonts w:cs="Times New Roman"/>
          <w:color w:val="111111"/>
          <w:szCs w:val="28"/>
        </w:rPr>
        <w:t> слово становится пропуском в игру, способом показаться круче или защититься.</w:t>
      </w:r>
    </w:p>
    <w:p w14:paraId="5B55B47A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color w:val="111111"/>
          <w:szCs w:val="28"/>
        </w:rPr>
        <w:t>Как правильно </w:t>
      </w:r>
      <w:r w:rsidRPr="00C464F6">
        <w:rPr>
          <w:rStyle w:val="ad"/>
          <w:rFonts w:cs="Times New Roman"/>
          <w:color w:val="111111"/>
          <w:szCs w:val="28"/>
          <w:bdr w:val="none" w:sz="0" w:space="0" w:color="auto" w:frame="1"/>
        </w:rPr>
        <w:t>реагировать в момент</w:t>
      </w:r>
      <w:r w:rsidRPr="00C464F6">
        <w:rPr>
          <w:rFonts w:cs="Times New Roman"/>
          <w:color w:val="111111"/>
          <w:szCs w:val="28"/>
        </w:rPr>
        <w:t>, когда вы услышали плохое слово?</w:t>
      </w:r>
    </w:p>
    <w:p w14:paraId="2B56AE4C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1. СОХРАНЯЙТЕ СПОКОЙСТВИЕ.</w:t>
      </w:r>
      <w:r>
        <w:rPr>
          <w:rFonts w:cs="Times New Roman"/>
          <w:b/>
          <w:bCs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</w:rPr>
        <w:t>Самое важное правило – не дать ребенку ту бурную реакцию, которую он ждет. Не кричите, не ругайте, не угрожайте наказанием немедленно. Ваша излишняя эмоциональность только закрепит в его сознании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«ценность»</w:t>
      </w:r>
      <w:r w:rsidRPr="00C464F6">
        <w:rPr>
          <w:rFonts w:cs="Times New Roman"/>
          <w:color w:val="111111"/>
          <w:szCs w:val="28"/>
        </w:rPr>
        <w:t> этого слова.</w:t>
      </w:r>
    </w:p>
    <w:p w14:paraId="16CC118D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2. Объясните, а не запрещайте.</w:t>
      </w:r>
      <w:r>
        <w:rPr>
          <w:rFonts w:cs="Times New Roman"/>
          <w:b/>
          <w:bCs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  <w:u w:val="single"/>
          <w:bdr w:val="none" w:sz="0" w:space="0" w:color="auto" w:frame="1"/>
        </w:rPr>
        <w:t>Спокойно скажите</w:t>
      </w:r>
      <w:r w:rsidRPr="00C464F6">
        <w:rPr>
          <w:rFonts w:cs="Times New Roman"/>
          <w:color w:val="111111"/>
          <w:szCs w:val="28"/>
        </w:rPr>
        <w:t>: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«Такое слово обижает и огорчает людей. В нашей семье его не говорят»</w:t>
      </w:r>
      <w:r w:rsidRPr="00C464F6">
        <w:rPr>
          <w:rFonts w:cs="Times New Roman"/>
          <w:color w:val="111111"/>
          <w:szCs w:val="28"/>
        </w:rPr>
        <w:t> или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«Это слово – мусор. Мы не будем засорять свою речь»</w:t>
      </w:r>
      <w:r w:rsidRPr="00C464F6">
        <w:rPr>
          <w:rFonts w:cs="Times New Roman"/>
          <w:color w:val="111111"/>
          <w:szCs w:val="28"/>
        </w:rPr>
        <w:t>. </w:t>
      </w:r>
    </w:p>
    <w:p w14:paraId="3E29D766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color w:val="111111"/>
          <w:szCs w:val="28"/>
          <w:u w:val="single"/>
          <w:bdr w:val="none" w:sz="0" w:space="0" w:color="auto" w:frame="1"/>
        </w:rPr>
        <w:t>Предложите альтернативу</w:t>
      </w:r>
      <w:r w:rsidRPr="00C464F6">
        <w:rPr>
          <w:rFonts w:cs="Times New Roman"/>
          <w:color w:val="111111"/>
          <w:szCs w:val="28"/>
        </w:rPr>
        <w:t>: «Я вижу, ты злишься. </w:t>
      </w:r>
      <w:r w:rsidRPr="00C464F6">
        <w:rPr>
          <w:rFonts w:cs="Times New Roman"/>
          <w:color w:val="111111"/>
          <w:szCs w:val="28"/>
          <w:u w:val="single"/>
          <w:bdr w:val="none" w:sz="0" w:space="0" w:color="auto" w:frame="1"/>
        </w:rPr>
        <w:t>Давай вместо этого слова скажем</w:t>
      </w:r>
      <w:r w:rsidRPr="00C464F6">
        <w:rPr>
          <w:rFonts w:cs="Times New Roman"/>
          <w:color w:val="111111"/>
          <w:szCs w:val="28"/>
        </w:rPr>
        <w:t>: "Я в ярости!" или "Я очень расстроен!"».</w:t>
      </w:r>
    </w:p>
    <w:p w14:paraId="0F103EB5" w14:textId="77777777" w:rsidR="00C464F6" w:rsidRDefault="00C464F6" w:rsidP="00C407B6">
      <w:pPr>
        <w:pStyle w:val="a7"/>
        <w:spacing w:after="0"/>
        <w:ind w:left="-851"/>
        <w:rPr>
          <w:rFonts w:cs="Times New Roman"/>
          <w:color w:val="111111"/>
          <w:szCs w:val="28"/>
        </w:rPr>
      </w:pPr>
      <w:r w:rsidRPr="00C464F6">
        <w:rPr>
          <w:rFonts w:cs="Times New Roman"/>
          <w:b/>
          <w:bCs/>
          <w:color w:val="111111"/>
          <w:szCs w:val="28"/>
        </w:rPr>
        <w:t>3. Выясните источник.</w:t>
      </w:r>
      <w:r>
        <w:rPr>
          <w:rFonts w:cs="Times New Roman"/>
          <w:b/>
          <w:bCs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  <w:u w:val="single"/>
          <w:bdr w:val="none" w:sz="0" w:space="0" w:color="auto" w:frame="1"/>
        </w:rPr>
        <w:t>Без обвинений спросите</w:t>
      </w:r>
      <w:r w:rsidRPr="00C464F6">
        <w:rPr>
          <w:rFonts w:cs="Times New Roman"/>
          <w:color w:val="111111"/>
          <w:szCs w:val="28"/>
        </w:rPr>
        <w:t>: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«Где ты услышал это слово?»</w:t>
      </w:r>
      <w:r w:rsidRPr="00C464F6">
        <w:rPr>
          <w:rFonts w:cs="Times New Roman"/>
          <w:color w:val="111111"/>
          <w:szCs w:val="28"/>
        </w:rPr>
        <w:t>. Это поможет вам понять мотив и, возможно, скорректировать круг общения или контент, который потребляет ребенок.</w:t>
      </w:r>
    </w:p>
    <w:p w14:paraId="56EF1C15" w14:textId="7507225F" w:rsidR="00C464F6" w:rsidRPr="00C464F6" w:rsidRDefault="00C464F6" w:rsidP="00C407B6">
      <w:pPr>
        <w:pStyle w:val="a7"/>
        <w:spacing w:after="0"/>
        <w:ind w:left="-851"/>
        <w:rPr>
          <w:rFonts w:cs="Times New Roman"/>
          <w:b/>
          <w:bCs/>
          <w:color w:val="111111"/>
          <w:szCs w:val="28"/>
          <w:shd w:val="clear" w:color="auto" w:fill="FFFFFF"/>
        </w:rPr>
      </w:pPr>
      <w:r w:rsidRPr="00C464F6">
        <w:rPr>
          <w:rFonts w:cs="Times New Roman"/>
          <w:b/>
          <w:bCs/>
          <w:color w:val="111111"/>
          <w:szCs w:val="28"/>
        </w:rPr>
        <w:t>4. Игнорируйте</w:t>
      </w:r>
      <w:r w:rsidRPr="00C464F6">
        <w:rPr>
          <w:rFonts w:cs="Times New Roman"/>
          <w:color w:val="111111"/>
          <w:szCs w:val="28"/>
        </w:rPr>
        <w:t>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 некоторых случаях)</w:t>
      </w:r>
      <w:r w:rsidRPr="00C464F6">
        <w:rPr>
          <w:rFonts w:cs="Times New Roman"/>
          <w:color w:val="111111"/>
          <w:szCs w:val="28"/>
        </w:rPr>
        <w:t>.</w:t>
      </w:r>
      <w:r>
        <w:rPr>
          <w:rFonts w:cs="Times New Roman"/>
          <w:color w:val="111111"/>
          <w:szCs w:val="28"/>
        </w:rPr>
        <w:t xml:space="preserve"> </w:t>
      </w:r>
      <w:r w:rsidRPr="00C464F6">
        <w:rPr>
          <w:rFonts w:cs="Times New Roman"/>
          <w:color w:val="111111"/>
          <w:szCs w:val="28"/>
        </w:rPr>
        <w:t>Если вы уверены, что ребенок произнес слово случайно, чтобы проверить вашу реакцию,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(лучшая стратегия)</w:t>
      </w:r>
      <w:r w:rsidRPr="00C464F6">
        <w:rPr>
          <w:rFonts w:cs="Times New Roman"/>
          <w:color w:val="111111"/>
          <w:szCs w:val="28"/>
        </w:rPr>
        <w:t> – </w:t>
      </w:r>
      <w:r w:rsidRPr="00C464F6">
        <w:rPr>
          <w:rStyle w:val="ad"/>
          <w:rFonts w:cs="Times New Roman"/>
          <w:color w:val="111111"/>
          <w:szCs w:val="28"/>
          <w:bdr w:val="none" w:sz="0" w:space="0" w:color="auto" w:frame="1"/>
        </w:rPr>
        <w:t>сделать вид</w:t>
      </w:r>
      <w:r w:rsidRPr="00C464F6">
        <w:rPr>
          <w:rFonts w:cs="Times New Roman"/>
          <w:color w:val="111111"/>
          <w:szCs w:val="28"/>
        </w:rPr>
        <w:t>, что вы не услышали. Лишившись подкрепления в виде внимания, он </w:t>
      </w:r>
      <w:r w:rsidRPr="00C464F6">
        <w:rPr>
          <w:rFonts w:cs="Times New Roman"/>
          <w:i/>
          <w:iCs/>
          <w:color w:val="111111"/>
          <w:szCs w:val="28"/>
          <w:bdr w:val="none" w:sz="0" w:space="0" w:color="auto" w:frame="1"/>
        </w:rPr>
        <w:t>(скорее всего)</w:t>
      </w:r>
      <w:r w:rsidRPr="00C464F6">
        <w:rPr>
          <w:rFonts w:cs="Times New Roman"/>
          <w:color w:val="111111"/>
          <w:szCs w:val="28"/>
        </w:rPr>
        <w:t> быстро потеряет к нему интерес.</w:t>
      </w:r>
    </w:p>
    <w:p w14:paraId="2E152C85" w14:textId="77777777" w:rsidR="00C464F6" w:rsidRPr="00C407B6" w:rsidRDefault="00C464F6" w:rsidP="00C407B6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7B6">
        <w:rPr>
          <w:b/>
          <w:bCs/>
          <w:color w:val="111111"/>
          <w:sz w:val="28"/>
          <w:szCs w:val="28"/>
        </w:rPr>
        <w:lastRenderedPageBreak/>
        <w:t>Что</w:t>
      </w:r>
      <w:r w:rsidRPr="00C407B6">
        <w:rPr>
          <w:color w:val="111111"/>
          <w:sz w:val="28"/>
          <w:szCs w:val="28"/>
        </w:rPr>
        <w:t> </w:t>
      </w:r>
      <w:r w:rsidRPr="00C407B6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делать для профилактики</w:t>
      </w:r>
      <w:r w:rsidRPr="00C407B6">
        <w:rPr>
          <w:b/>
          <w:bCs/>
          <w:color w:val="111111"/>
          <w:sz w:val="28"/>
          <w:szCs w:val="28"/>
        </w:rPr>
        <w:t>?</w:t>
      </w:r>
    </w:p>
    <w:p w14:paraId="7D59AA74" w14:textId="77777777" w:rsidR="00C464F6" w:rsidRPr="00C464F6" w:rsidRDefault="00C464F6" w:rsidP="00C407B6">
      <w:pPr>
        <w:pStyle w:val="ac"/>
        <w:shd w:val="clear" w:color="auto" w:fill="FFFFFF"/>
        <w:spacing w:before="225" w:beforeAutospacing="0" w:after="225" w:afterAutospacing="0"/>
        <w:ind w:left="-851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1. Следите за своей речью. Это самый действенный способ. Вы – главный образец для подражания. Контролируйте свои эмоции и слова, особенно в стрессовых ситуациях.</w:t>
      </w:r>
    </w:p>
    <w:p w14:paraId="73ED108F" w14:textId="77777777" w:rsidR="00C464F6" w:rsidRPr="00C464F6" w:rsidRDefault="00C464F6" w:rsidP="00C407B6">
      <w:pPr>
        <w:pStyle w:val="ac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2. Формируйте богатый словарный запас. Читайте хорошие книги, учите стихи, играйте в словесные игры (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«Подбери слово»</w:t>
      </w:r>
      <w:r w:rsidRPr="00C464F6">
        <w:rPr>
          <w:color w:val="111111"/>
          <w:sz w:val="28"/>
          <w:szCs w:val="28"/>
        </w:rPr>
        <w:t>,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«Опиши предмет»</w:t>
      </w:r>
      <w:r w:rsidRPr="00C464F6">
        <w:rPr>
          <w:color w:val="111111"/>
          <w:sz w:val="28"/>
          <w:szCs w:val="28"/>
        </w:rPr>
        <w:t>, обсуждайте мультфильмы и происшествия. Чем больше у ребенка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«легальных»</w:t>
      </w:r>
      <w:r w:rsidRPr="00C464F6">
        <w:rPr>
          <w:color w:val="111111"/>
          <w:sz w:val="28"/>
          <w:szCs w:val="28"/>
        </w:rPr>
        <w:t> инструментов для выражения мыслей, тем меньше потребность в запрещенных.</w:t>
      </w:r>
    </w:p>
    <w:p w14:paraId="68A137DB" w14:textId="77777777" w:rsidR="00C464F6" w:rsidRPr="00C464F6" w:rsidRDefault="00C464F6" w:rsidP="00C407B6">
      <w:pPr>
        <w:pStyle w:val="ac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3. Озвучивайте чувства. </w:t>
      </w:r>
      <w:r w:rsidRPr="00C464F6">
        <w:rPr>
          <w:color w:val="111111"/>
          <w:sz w:val="28"/>
          <w:szCs w:val="28"/>
          <w:u w:val="single"/>
          <w:bdr w:val="none" w:sz="0" w:space="0" w:color="auto" w:frame="1"/>
        </w:rPr>
        <w:t>Помогайте ребенку называть свои эмоции</w:t>
      </w:r>
      <w:r w:rsidRPr="00C464F6">
        <w:rPr>
          <w:color w:val="111111"/>
          <w:sz w:val="28"/>
          <w:szCs w:val="28"/>
        </w:rPr>
        <w:t>: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«Ты сейчас злишься, потому что.»</w:t>
      </w:r>
      <w:r w:rsidRPr="00C464F6">
        <w:rPr>
          <w:color w:val="111111"/>
          <w:sz w:val="28"/>
          <w:szCs w:val="28"/>
        </w:rPr>
        <w:t>,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«Похоже, ты расстроился.»</w:t>
      </w:r>
      <w:r w:rsidRPr="00C464F6">
        <w:rPr>
          <w:color w:val="111111"/>
          <w:sz w:val="28"/>
          <w:szCs w:val="28"/>
        </w:rPr>
        <w:t>,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«Я понимаю, тебе обидно.»</w:t>
      </w:r>
      <w:r w:rsidRPr="00C464F6">
        <w:rPr>
          <w:color w:val="111111"/>
          <w:sz w:val="28"/>
          <w:szCs w:val="28"/>
        </w:rPr>
        <w:t>. Это научит его управлять эмоциями с помощью слов, а не с помощью крика или ругательств.</w:t>
      </w:r>
    </w:p>
    <w:p w14:paraId="0BE8BAC8" w14:textId="77777777" w:rsidR="00C464F6" w:rsidRPr="00C464F6" w:rsidRDefault="00C464F6" w:rsidP="00C407B6">
      <w:pPr>
        <w:pStyle w:val="ac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4. Контролируйте информационный поток. Обращайте внимание, какие мультфильмы смотрит ребенок, в какие игры играет на планшете. Многие современные продукты могут содержать недетский </w:t>
      </w:r>
      <w:r w:rsidRPr="00C464F6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лексикон</w:t>
      </w:r>
      <w:r w:rsidRPr="00C464F6">
        <w:rPr>
          <w:color w:val="111111"/>
          <w:sz w:val="28"/>
          <w:szCs w:val="28"/>
        </w:rPr>
        <w:t>.</w:t>
      </w:r>
    </w:p>
    <w:p w14:paraId="076158F4" w14:textId="77777777" w:rsidR="00C407B6" w:rsidRDefault="00C407B6" w:rsidP="00C407B6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A52458C" w14:textId="646B6728" w:rsidR="00C464F6" w:rsidRPr="00C464F6" w:rsidRDefault="00C464F6" w:rsidP="00C407B6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07B6">
        <w:rPr>
          <w:b/>
          <w:bCs/>
          <w:color w:val="111111"/>
          <w:sz w:val="28"/>
          <w:szCs w:val="28"/>
        </w:rPr>
        <w:t>Чего </w:t>
      </w:r>
      <w:r w:rsidRPr="00C464F6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делать НЕЛЬЗЯ</w:t>
      </w:r>
      <w:r w:rsidRPr="00C464F6">
        <w:rPr>
          <w:color w:val="111111"/>
          <w:sz w:val="28"/>
          <w:szCs w:val="28"/>
        </w:rPr>
        <w:t>?</w:t>
      </w:r>
    </w:p>
    <w:p w14:paraId="41430338" w14:textId="77777777" w:rsidR="00C464F6" w:rsidRPr="00C464F6" w:rsidRDefault="00C464F6" w:rsidP="00C407B6">
      <w:pPr>
        <w:pStyle w:val="ac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· Кричать и наказывать. Это вызовет только страх, обиду и протест, но не понимание.</w:t>
      </w:r>
    </w:p>
    <w:p w14:paraId="42DF62D2" w14:textId="77777777" w:rsidR="00C464F6" w:rsidRPr="00C464F6" w:rsidRDefault="00C464F6" w:rsidP="00C407B6">
      <w:pPr>
        <w:pStyle w:val="ac"/>
        <w:shd w:val="clear" w:color="auto" w:fill="FFFFFF"/>
        <w:spacing w:before="225" w:beforeAutospacing="0" w:after="225" w:afterAutospacing="0"/>
        <w:ind w:left="-851" w:firstLine="360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· Мыть рот с мылом. Это жестокий и унизительный метод, который наносит психологическую травму.</w:t>
      </w:r>
    </w:p>
    <w:p w14:paraId="0EDEE636" w14:textId="77777777" w:rsidR="00C464F6" w:rsidRPr="00C464F6" w:rsidRDefault="00C464F6" w:rsidP="00C407B6">
      <w:pPr>
        <w:pStyle w:val="ac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C464F6">
        <w:rPr>
          <w:color w:val="111111"/>
          <w:sz w:val="28"/>
          <w:szCs w:val="28"/>
        </w:rPr>
        <w:t>· Запрещать общаться с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«плохими»</w:t>
      </w:r>
      <w:r w:rsidRPr="00C464F6">
        <w:rPr>
          <w:color w:val="111111"/>
          <w:sz w:val="28"/>
          <w:szCs w:val="28"/>
        </w:rPr>
        <w:t> детьми. В этом возрасте это бесполезно и только </w:t>
      </w:r>
      <w:r w:rsidRPr="00C464F6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сделает </w:t>
      </w:r>
      <w:r w:rsidRPr="00C464F6">
        <w:rPr>
          <w:i/>
          <w:iCs/>
          <w:color w:val="111111"/>
          <w:sz w:val="28"/>
          <w:szCs w:val="28"/>
          <w:bdr w:val="none" w:sz="0" w:space="0" w:color="auto" w:frame="1"/>
        </w:rPr>
        <w:t>«запретного»</w:t>
      </w:r>
      <w:r w:rsidRPr="00C464F6">
        <w:rPr>
          <w:color w:val="111111"/>
          <w:sz w:val="28"/>
          <w:szCs w:val="28"/>
        </w:rPr>
        <w:t> товарища еще более привлекательным. Лучше научить ребенка адекватно </w:t>
      </w:r>
      <w:r w:rsidRPr="00C464F6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реагировать</w:t>
      </w:r>
      <w:r w:rsidRPr="00C464F6">
        <w:rPr>
          <w:color w:val="111111"/>
          <w:sz w:val="28"/>
          <w:szCs w:val="28"/>
        </w:rPr>
        <w:t> на чужую неправильную речь.</w:t>
      </w:r>
    </w:p>
    <w:p w14:paraId="183269E1" w14:textId="77777777" w:rsidR="00C464F6" w:rsidRPr="00C464F6" w:rsidRDefault="00C464F6" w:rsidP="00C407B6">
      <w:pPr>
        <w:pStyle w:val="ac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C407B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C407B6">
        <w:rPr>
          <w:b/>
          <w:bCs/>
          <w:color w:val="111111"/>
          <w:sz w:val="28"/>
          <w:szCs w:val="28"/>
        </w:rPr>
        <w:t>:</w:t>
      </w:r>
      <w:r w:rsidRPr="00C464F6">
        <w:rPr>
          <w:color w:val="111111"/>
          <w:sz w:val="28"/>
          <w:szCs w:val="28"/>
        </w:rPr>
        <w:t xml:space="preserve"> Эпизод с </w:t>
      </w:r>
      <w:r w:rsidRPr="00C464F6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ненормативной лексикой – это не трагедия</w:t>
      </w:r>
      <w:r w:rsidRPr="00C464F6">
        <w:rPr>
          <w:color w:val="111111"/>
          <w:sz w:val="28"/>
          <w:szCs w:val="28"/>
        </w:rPr>
        <w:t>, а этап взросления и познания мира. Ваша спокойная и уверенная позиция поможет ребенку быстро понять границы допустимого и перерасти эту привычку.</w:t>
      </w:r>
    </w:p>
    <w:p w14:paraId="307E5450" w14:textId="77777777" w:rsidR="00C464F6" w:rsidRPr="00C464F6" w:rsidRDefault="00C464F6" w:rsidP="00C407B6">
      <w:pPr>
        <w:spacing w:after="0"/>
        <w:ind w:left="-851"/>
        <w:rPr>
          <w:rFonts w:cs="Times New Roman"/>
          <w:szCs w:val="28"/>
        </w:rPr>
      </w:pPr>
    </w:p>
    <w:sectPr w:rsidR="00C464F6" w:rsidRPr="00C464F6" w:rsidSect="00C407B6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DB5"/>
    <w:multiLevelType w:val="hybridMultilevel"/>
    <w:tmpl w:val="F5207298"/>
    <w:lvl w:ilvl="0" w:tplc="16C841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1945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D3"/>
    <w:rsid w:val="00352130"/>
    <w:rsid w:val="006945D3"/>
    <w:rsid w:val="006C0B77"/>
    <w:rsid w:val="008242FF"/>
    <w:rsid w:val="00870751"/>
    <w:rsid w:val="008C62CA"/>
    <w:rsid w:val="00922C48"/>
    <w:rsid w:val="00B80D7C"/>
    <w:rsid w:val="00B915B7"/>
    <w:rsid w:val="00C407B6"/>
    <w:rsid w:val="00C464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6937"/>
  <w15:chartTrackingRefBased/>
  <w15:docId w15:val="{7B42DDE7-63C4-482A-8C36-C4E3A9F7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4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5D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45D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945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45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945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945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945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5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945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5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5D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945D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464F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464F6"/>
    <w:rPr>
      <w:b/>
      <w:bCs/>
    </w:rPr>
  </w:style>
  <w:style w:type="character" w:styleId="ae">
    <w:name w:val="Hyperlink"/>
    <w:basedOn w:val="a0"/>
    <w:uiPriority w:val="99"/>
    <w:semiHidden/>
    <w:unhideWhenUsed/>
    <w:rsid w:val="00C46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2025-09-20T16:26:00Z</dcterms:created>
  <dcterms:modified xsi:type="dcterms:W3CDTF">2025-09-20T16:40:00Z</dcterms:modified>
</cp:coreProperties>
</file>