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560" w14:textId="77777777" w:rsidR="00D0234A" w:rsidRDefault="00D0234A" w:rsidP="00D0234A">
      <w:pPr>
        <w:pStyle w:val="c1"/>
        <w:shd w:val="clear" w:color="auto" w:fill="FFFFFF"/>
        <w:spacing w:before="0" w:beforeAutospacing="0" w:after="0" w:afterAutospacing="0"/>
        <w:ind w:left="134" w:right="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70755461" wp14:editId="60330951">
            <wp:extent cx="28575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86EF" w14:textId="77777777" w:rsidR="00D0234A" w:rsidRPr="00D0234A" w:rsidRDefault="00D0234A" w:rsidP="00D0234A">
      <w:pPr>
        <w:pStyle w:val="c1"/>
        <w:shd w:val="clear" w:color="auto" w:fill="FFFFFF"/>
        <w:spacing w:before="0" w:beforeAutospacing="0" w:after="0" w:afterAutospacing="0"/>
        <w:ind w:left="134" w:right="134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10"/>
          <w:b/>
          <w:bCs/>
          <w:color w:val="000000"/>
          <w:sz w:val="40"/>
          <w:szCs w:val="40"/>
          <w:lang w:val="ru-RU"/>
        </w:rPr>
        <w:t>Консультация для родителей в средней группе</w:t>
      </w:r>
    </w:p>
    <w:p w14:paraId="15166E78" w14:textId="77777777" w:rsidR="00D0234A" w:rsidRPr="00D0234A" w:rsidRDefault="00D0234A" w:rsidP="00D0234A">
      <w:pPr>
        <w:pStyle w:val="c1"/>
        <w:shd w:val="clear" w:color="auto" w:fill="FFFFFF"/>
        <w:spacing w:before="0" w:beforeAutospacing="0" w:after="0" w:afterAutospacing="0"/>
        <w:ind w:left="134" w:right="134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10"/>
          <w:b/>
          <w:bCs/>
          <w:color w:val="000000"/>
          <w:sz w:val="40"/>
          <w:szCs w:val="40"/>
          <w:lang w:val="ru-RU"/>
        </w:rPr>
        <w:t>«Солнце, воздух и вода - наши лучшие друзья»</w:t>
      </w:r>
    </w:p>
    <w:p w14:paraId="1898BDCC" w14:textId="77777777" w:rsidR="00D0234A" w:rsidRPr="00D0234A" w:rsidRDefault="00D0234A" w:rsidP="00D0234A">
      <w:pPr>
        <w:pStyle w:val="c1"/>
        <w:shd w:val="clear" w:color="auto" w:fill="FFFFFF"/>
        <w:spacing w:before="0" w:beforeAutospacing="0" w:after="0" w:afterAutospacing="0"/>
        <w:ind w:left="134" w:right="134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0"/>
          <w:b/>
          <w:bCs/>
          <w:color w:val="000000"/>
          <w:sz w:val="40"/>
          <w:szCs w:val="40"/>
        </w:rPr>
        <w:t> </w:t>
      </w:r>
    </w:p>
    <w:p w14:paraId="36B60A89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left="134" w:right="13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0BEF1EE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14:paraId="3853E7DE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14:paraId="05F2F02B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8"/>
          <w:b/>
          <w:bCs/>
          <w:color w:val="000000"/>
          <w:sz w:val="28"/>
          <w:szCs w:val="28"/>
          <w:lang w:val="ru-RU"/>
        </w:rPr>
        <w:t>Воздушные ванны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color w:val="000000"/>
          <w:sz w:val="28"/>
          <w:szCs w:val="28"/>
          <w:lang w:val="ru-RU"/>
        </w:rPr>
        <w:t>применяются с целью приучить детей к непосредственному соприкосновению всей поверхности тела с воздухом. При этом, кроме температуры, имеют значение влажность и движение воздуха.</w:t>
      </w:r>
    </w:p>
    <w:p w14:paraId="53F44942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14:paraId="5DAB4630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lastRenderedPageBreak/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14:paraId="0EB077C8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Во время воздушных ванн дети должны быть в движении, в прохладные дни надо подбирать более подвижные игры, в теплые - спокойные.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14:paraId="22EFED0E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8"/>
          <w:b/>
          <w:bCs/>
          <w:color w:val="000000"/>
          <w:sz w:val="28"/>
          <w:szCs w:val="28"/>
          <w:lang w:val="ru-RU"/>
        </w:rPr>
        <w:t>Солнечные ванны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color w:val="000000"/>
          <w:sz w:val="28"/>
          <w:szCs w:val="28"/>
          <w:lang w:val="ru-RU"/>
        </w:rPr>
        <w:t xml:space="preserve"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</w:t>
      </w:r>
      <w:r>
        <w:rPr>
          <w:rStyle w:val="c2"/>
          <w:color w:val="000000"/>
          <w:sz w:val="28"/>
          <w:szCs w:val="28"/>
        </w:rPr>
        <w:t>D </w:t>
      </w:r>
      <w:r w:rsidRPr="00D0234A">
        <w:rPr>
          <w:rStyle w:val="c2"/>
          <w:i/>
          <w:iCs/>
          <w:color w:val="000000"/>
          <w:sz w:val="28"/>
          <w:szCs w:val="28"/>
          <w:lang w:val="ru-RU"/>
        </w:rPr>
        <w:t>(противорахитическим)</w:t>
      </w:r>
      <w:r w:rsidRPr="00D0234A">
        <w:rPr>
          <w:rStyle w:val="c2"/>
          <w:color w:val="000000"/>
          <w:sz w:val="28"/>
          <w:szCs w:val="28"/>
          <w:lang w:val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14:paraId="6965EACE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 солнечной ванны, так и после нее.</w:t>
      </w:r>
    </w:p>
    <w:p w14:paraId="05EDCDEF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i/>
          <w:iCs/>
          <w:color w:val="000000"/>
          <w:sz w:val="28"/>
          <w:szCs w:val="28"/>
          <w:lang w:val="ru-RU"/>
        </w:rPr>
        <w:t>(ее можно покрыть панамой)</w:t>
      </w:r>
      <w:r w:rsidRPr="00D0234A">
        <w:rPr>
          <w:rStyle w:val="c2"/>
          <w:color w:val="000000"/>
          <w:sz w:val="28"/>
          <w:szCs w:val="28"/>
          <w:lang w:val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14:paraId="0F020F49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8"/>
          <w:b/>
          <w:bCs/>
          <w:color w:val="000000"/>
          <w:sz w:val="28"/>
          <w:szCs w:val="28"/>
          <w:lang w:val="ru-RU"/>
        </w:rPr>
        <w:t>Купание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color w:val="000000"/>
          <w:sz w:val="28"/>
          <w:szCs w:val="28"/>
          <w:lang w:val="ru-RU"/>
        </w:rPr>
        <w:t>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14:paraId="5D11259B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При купании необходимо соблюдать правила:</w:t>
      </w:r>
    </w:p>
    <w:p w14:paraId="75DC8D16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lastRenderedPageBreak/>
        <w:t>1.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Не разрешается купаться натощак и раньше чем через 1-1, 5 часа после еды</w:t>
      </w:r>
    </w:p>
    <w:p w14:paraId="291D86C5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2.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В воде дети должны находиться в движении</w:t>
      </w:r>
    </w:p>
    <w:p w14:paraId="6CC7FE1E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3.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При появлении озноба немедленно выйти из воды</w:t>
      </w:r>
    </w:p>
    <w:p w14:paraId="4F6CBAD6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4.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Нельзя разгорячённым окунаться в прохладную воду.</w:t>
      </w:r>
    </w:p>
    <w:p w14:paraId="194879FD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Существует несколько отдельных способов закаливания водой:</w:t>
      </w:r>
    </w:p>
    <w:p w14:paraId="0C7C9503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1.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Обтирание 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i/>
          <w:iCs/>
          <w:color w:val="000000"/>
          <w:sz w:val="28"/>
          <w:szCs w:val="28"/>
          <w:lang w:val="ru-RU"/>
        </w:rPr>
        <w:t>(руки от кисти, ноги от стопы)</w:t>
      </w:r>
      <w:r w:rsidRPr="00D0234A">
        <w:rPr>
          <w:rStyle w:val="c2"/>
          <w:color w:val="000000"/>
          <w:sz w:val="28"/>
          <w:szCs w:val="28"/>
          <w:lang w:val="ru-RU"/>
        </w:rPr>
        <w:t>. Снижение температуры на один градус через 2-3 дня.</w:t>
      </w:r>
    </w:p>
    <w:p w14:paraId="226D4D1D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2.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Обливание - бывает местное и общее.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летом,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14:paraId="56340DC7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5"/>
          <w:color w:val="181818"/>
          <w:sz w:val="28"/>
          <w:szCs w:val="28"/>
          <w:lang w:val="ru-RU"/>
        </w:rPr>
        <w:t>3.</w:t>
      </w:r>
      <w:r>
        <w:rPr>
          <w:rStyle w:val="c5"/>
          <w:color w:val="181818"/>
          <w:sz w:val="28"/>
          <w:szCs w:val="28"/>
        </w:rPr>
        <w:t>                  </w:t>
      </w:r>
      <w:r w:rsidRPr="00D0234A">
        <w:rPr>
          <w:rStyle w:val="c2"/>
          <w:color w:val="000000"/>
          <w:sz w:val="28"/>
          <w:szCs w:val="28"/>
          <w:lang w:val="ru-RU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14:paraId="260166A2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t>Идеальный отдых часто болеющего ребенка выглядит так</w:t>
      </w:r>
      <w:r>
        <w:rPr>
          <w:rStyle w:val="c2"/>
          <w:color w:val="000000"/>
          <w:sz w:val="28"/>
          <w:szCs w:val="28"/>
        </w:rPr>
        <w:t> </w:t>
      </w:r>
      <w:r w:rsidRPr="00D0234A">
        <w:rPr>
          <w:rStyle w:val="c2"/>
          <w:i/>
          <w:iCs/>
          <w:color w:val="000000"/>
          <w:sz w:val="28"/>
          <w:szCs w:val="28"/>
          <w:lang w:val="ru-RU"/>
        </w:rPr>
        <w:t>(важно каждое слово)</w:t>
      </w:r>
      <w:r w:rsidRPr="00D0234A">
        <w:rPr>
          <w:rStyle w:val="c2"/>
          <w:color w:val="000000"/>
          <w:sz w:val="28"/>
          <w:szCs w:val="28"/>
          <w:lang w:val="ru-RU"/>
        </w:rPr>
        <w:t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контактирует с множеством людей за 3-4 недели восстанавливает иммунитет, поврежденный городской жизнью.</w:t>
      </w:r>
    </w:p>
    <w:p w14:paraId="1ECB1870" w14:textId="77777777" w:rsidR="00D0234A" w:rsidRPr="00D0234A" w:rsidRDefault="00D0234A" w:rsidP="00D0234A">
      <w:pPr>
        <w:pStyle w:val="c0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0234A">
        <w:rPr>
          <w:rStyle w:val="c2"/>
          <w:color w:val="000000"/>
          <w:sz w:val="28"/>
          <w:szCs w:val="28"/>
          <w:lang w:val="ru-RU"/>
        </w:rPr>
        <w:lastRenderedPageBreak/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14:paraId="170BDAA6" w14:textId="77777777" w:rsidR="003C5F3A" w:rsidRPr="00D0234A" w:rsidRDefault="003C5F3A">
      <w:pPr>
        <w:rPr>
          <w:lang w:val="ru-RU"/>
        </w:rPr>
      </w:pPr>
    </w:p>
    <w:sectPr w:rsidR="003C5F3A" w:rsidRPr="00D02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DA"/>
    <w:rsid w:val="003C5F3A"/>
    <w:rsid w:val="00CF0CDA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4F56-7B26-4444-8F37-1C7E765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0234A"/>
  </w:style>
  <w:style w:type="paragraph" w:customStyle="1" w:styleId="c0">
    <w:name w:val="c0"/>
    <w:basedOn w:val="a"/>
    <w:rsid w:val="00D0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0234A"/>
  </w:style>
  <w:style w:type="character" w:customStyle="1" w:styleId="c2">
    <w:name w:val="c2"/>
    <w:basedOn w:val="a0"/>
    <w:rsid w:val="00D0234A"/>
  </w:style>
  <w:style w:type="character" w:customStyle="1" w:styleId="c8">
    <w:name w:val="c8"/>
    <w:basedOn w:val="a0"/>
    <w:rsid w:val="00D0234A"/>
  </w:style>
  <w:style w:type="character" w:customStyle="1" w:styleId="c5">
    <w:name w:val="c5"/>
    <w:basedOn w:val="a0"/>
    <w:rsid w:val="00D0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3</cp:revision>
  <dcterms:created xsi:type="dcterms:W3CDTF">2024-04-09T11:49:00Z</dcterms:created>
  <dcterms:modified xsi:type="dcterms:W3CDTF">2024-04-09T11:49:00Z</dcterms:modified>
</cp:coreProperties>
</file>