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02" w:rsidRPr="00DC7C02" w:rsidRDefault="00364A1C" w:rsidP="00DC7C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52"/>
          <w:szCs w:val="52"/>
        </w:rPr>
      </w:pPr>
      <w:r w:rsidRPr="00DC7C02">
        <w:rPr>
          <w:rStyle w:val="c2"/>
          <w:b/>
          <w:bCs/>
          <w:color w:val="FF0000"/>
          <w:sz w:val="52"/>
          <w:szCs w:val="52"/>
        </w:rPr>
        <w:t>Памятка для родителей</w:t>
      </w:r>
    </w:p>
    <w:p w:rsidR="00DC7C02" w:rsidRDefault="00364A1C" w:rsidP="00DC7C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52"/>
          <w:szCs w:val="52"/>
        </w:rPr>
      </w:pPr>
      <w:r w:rsidRPr="00DC7C02">
        <w:rPr>
          <w:rStyle w:val="c2"/>
          <w:b/>
          <w:bCs/>
          <w:color w:val="FF0000"/>
          <w:sz w:val="52"/>
          <w:szCs w:val="52"/>
        </w:rPr>
        <w:t xml:space="preserve"> «Что</w:t>
      </w:r>
      <w:r w:rsidR="006635FF" w:rsidRPr="00DC7C02">
        <w:rPr>
          <w:rStyle w:val="c2"/>
          <w:b/>
          <w:bCs/>
          <w:color w:val="FF0000"/>
          <w:sz w:val="52"/>
          <w:szCs w:val="52"/>
        </w:rPr>
        <w:t xml:space="preserve"> должен знать и уметь ребенок </w:t>
      </w:r>
    </w:p>
    <w:p w:rsidR="00364A1C" w:rsidRDefault="00364A1C" w:rsidP="00DC7C0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52"/>
          <w:szCs w:val="52"/>
        </w:rPr>
      </w:pPr>
      <w:r w:rsidRPr="00DC7C02">
        <w:rPr>
          <w:rStyle w:val="c2"/>
          <w:b/>
          <w:bCs/>
          <w:color w:val="FF0000"/>
          <w:sz w:val="52"/>
          <w:szCs w:val="52"/>
        </w:rPr>
        <w:t>5 лет»</w:t>
      </w:r>
    </w:p>
    <w:p w:rsidR="00DC7C02" w:rsidRPr="00DC7C02" w:rsidRDefault="00DC7C02" w:rsidP="00DC7C0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52"/>
          <w:szCs w:val="52"/>
        </w:rPr>
      </w:pPr>
      <w:bookmarkStart w:id="0" w:name="_GoBack"/>
      <w:bookmarkEnd w:id="0"/>
    </w:p>
    <w:p w:rsidR="00364A1C" w:rsidRPr="00DC7C02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44"/>
          <w:szCs w:val="44"/>
        </w:rPr>
      </w:pPr>
      <w:r>
        <w:rPr>
          <w:rStyle w:val="c1"/>
          <w:color w:val="000000"/>
          <w:sz w:val="28"/>
          <w:szCs w:val="28"/>
        </w:rPr>
        <w:t>    </w:t>
      </w:r>
      <w:r w:rsidRPr="00DC7C02">
        <w:rPr>
          <w:rStyle w:val="c2"/>
          <w:b/>
          <w:bCs/>
          <w:color w:val="00B050"/>
          <w:sz w:val="44"/>
          <w:szCs w:val="44"/>
        </w:rPr>
        <w:t>Речевое развитие: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Правильно произносить все звуки родного языка;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Использовать в речи существительные, обозначающие профессии;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Согласовывать слова в роде, числе, падеже;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Употреблять предложения с однородными членами;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Уметь отвечать на вопросы по содержанию </w:t>
      </w:r>
      <w:proofErr w:type="gramStart"/>
      <w:r>
        <w:rPr>
          <w:rStyle w:val="c1"/>
          <w:color w:val="000000"/>
          <w:sz w:val="28"/>
          <w:szCs w:val="28"/>
        </w:rPr>
        <w:t>прочитанного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Читать наизусть небольшие стихотворения, потешки;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DC7C02" w:rsidRDefault="00DC7C02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364A1C" w:rsidRPr="00DC7C02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40"/>
          <w:szCs w:val="40"/>
        </w:rPr>
      </w:pPr>
      <w:r w:rsidRPr="00DC7C02">
        <w:rPr>
          <w:rStyle w:val="c1"/>
          <w:color w:val="00B050"/>
          <w:sz w:val="40"/>
          <w:szCs w:val="40"/>
        </w:rPr>
        <w:t>    </w:t>
      </w:r>
      <w:r w:rsidRPr="00DC7C02">
        <w:rPr>
          <w:rStyle w:val="c2"/>
          <w:b/>
          <w:bCs/>
          <w:color w:val="00B050"/>
          <w:sz w:val="40"/>
          <w:szCs w:val="40"/>
        </w:rPr>
        <w:t>Познавательное развитие: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Сравнивать 2 группы предметов, используя счет;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Сравнивать 5 предметов разной длины, высоты, раскладывая их в возрастающем порядке по длине, высоте;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Узнавать и называть треугольник, отличать его от круга и квадрата;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Различать и называть части суток;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правую и левую руку;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Уметь  вычленять признаки предметов (цвет, форму, величину);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Различать и называть части тела животного и человека;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Узнавать и называть 3-4 дерева, один кустарник, 3-4 травянистых растений;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Различать по вкусу, цвету, величине и форме 3-5 вида овощей и фруктов;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2-3 вида лесных ягод, грибов (съедобных и несъедобных);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Называть насекомых;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DC7C02" w:rsidRDefault="00DC7C02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364A1C" w:rsidRPr="00DC7C02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44"/>
          <w:szCs w:val="44"/>
        </w:rPr>
      </w:pPr>
      <w:r w:rsidRPr="00DC7C02">
        <w:rPr>
          <w:rStyle w:val="c2"/>
          <w:b/>
          <w:bCs/>
          <w:color w:val="00B050"/>
          <w:sz w:val="44"/>
          <w:szCs w:val="44"/>
        </w:rPr>
        <w:t>Художественно – эстетическое развитие: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Создавать узоры на полосе, квадрате, круге, розет</w:t>
      </w:r>
      <w:r w:rsidR="00DC7C02"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е, ритмично располагая элементы;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Лепить предметы, состоящие из нескольких частей;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>
        <w:rPr>
          <w:rStyle w:val="c1"/>
          <w:color w:val="000000"/>
          <w:sz w:val="28"/>
          <w:szCs w:val="28"/>
        </w:rPr>
        <w:t>примазывания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Правильно держать ножницы и действовать ими;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Раскладывать и наклеивать предметы, состоящие из отдельных частей;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Составлять узоры из растительных и геометрических форм на полосе, квадрате, круге, розет</w:t>
      </w:r>
      <w:r w:rsidR="00DC7C02"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е, чередовать их по цвету, форме, величине и последовательно наклеивать.</w:t>
      </w:r>
    </w:p>
    <w:p w:rsidR="00DC7C02" w:rsidRDefault="00DC7C02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364A1C" w:rsidRPr="00DC7C02" w:rsidRDefault="00364A1C" w:rsidP="00DC7C0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44"/>
          <w:szCs w:val="44"/>
        </w:rPr>
      </w:pPr>
      <w:r w:rsidRPr="00DC7C02">
        <w:rPr>
          <w:rStyle w:val="c2"/>
          <w:b/>
          <w:bCs/>
          <w:color w:val="00B050"/>
          <w:sz w:val="44"/>
          <w:szCs w:val="44"/>
        </w:rPr>
        <w:t>Социально – коммуникативное развитие: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Уметь договариваться  с  детьми, во что играть, кто кем будет в игре;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Использовать  «вежливые» слова;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Иметь  представление о работе своих родителей;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название своей Родины;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название города, деревни, где живут, улицу;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Соблюдать  правила поведения на улице и в транспорте;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Иметь  представление о значимости труда взрослых;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Бережно относится к тому, что сделано руками человека.</w:t>
      </w:r>
    </w:p>
    <w:p w:rsidR="00DC7C02" w:rsidRDefault="00DC7C02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364A1C" w:rsidRPr="00DC7C02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44"/>
          <w:szCs w:val="44"/>
        </w:rPr>
      </w:pPr>
      <w:r w:rsidRPr="00DC7C02">
        <w:rPr>
          <w:rStyle w:val="c1"/>
          <w:color w:val="00B050"/>
          <w:sz w:val="44"/>
          <w:szCs w:val="44"/>
        </w:rPr>
        <w:t>         </w:t>
      </w:r>
      <w:r w:rsidRPr="00DC7C02">
        <w:rPr>
          <w:rStyle w:val="c2"/>
          <w:b/>
          <w:bCs/>
          <w:color w:val="00B050"/>
          <w:sz w:val="44"/>
          <w:szCs w:val="44"/>
        </w:rPr>
        <w:t>Физическое развитие: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Ходить и бегать, согласуя движения рук и ног; 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Строиться в колонну по одному, парами, в круг, шеренгу;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Кататься на двухколёсном велосипеде;</w:t>
      </w:r>
    </w:p>
    <w:p w:rsidR="00364A1C" w:rsidRDefault="00364A1C" w:rsidP="00364A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Ориентироваться в пространстве.</w:t>
      </w:r>
    </w:p>
    <w:p w:rsidR="009B492D" w:rsidRDefault="009B492D"/>
    <w:sectPr w:rsidR="009B492D" w:rsidSect="00DC7C02">
      <w:pgSz w:w="11906" w:h="16838"/>
      <w:pgMar w:top="1134" w:right="850" w:bottom="1134" w:left="1701" w:header="708" w:footer="708" w:gutter="0"/>
      <w:pgBorders w:offsetFrom="page">
        <w:top w:val="checkered" w:sz="10" w:space="24" w:color="0070C0"/>
        <w:left w:val="checkered" w:sz="10" w:space="24" w:color="0070C0"/>
        <w:bottom w:val="checkered" w:sz="10" w:space="24" w:color="0070C0"/>
        <w:right w:val="checkered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A1C"/>
    <w:rsid w:val="00364A1C"/>
    <w:rsid w:val="006635FF"/>
    <w:rsid w:val="009B492D"/>
    <w:rsid w:val="00DC7C02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4A1C"/>
  </w:style>
  <w:style w:type="character" w:customStyle="1" w:styleId="c1">
    <w:name w:val="c1"/>
    <w:basedOn w:val="a0"/>
    <w:rsid w:val="003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5</cp:revision>
  <dcterms:created xsi:type="dcterms:W3CDTF">2019-09-17T17:44:00Z</dcterms:created>
  <dcterms:modified xsi:type="dcterms:W3CDTF">2020-09-29T11:52:00Z</dcterms:modified>
</cp:coreProperties>
</file>