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DB" w:rsidRDefault="00F52EDB" w:rsidP="00F52ED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Правила поведения на улице</w:t>
      </w:r>
    </w:p>
    <w:p w:rsidR="00F52EDB" w:rsidRPr="00F52EDB" w:rsidRDefault="00F52EDB" w:rsidP="00F52ED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привлекай к себе внимание, громко слушая музыку по телефону и т.д.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надевай дорогие броские украшения, если собираешься идти куда-то без взрослых.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Завидев компанию молодых людей, лучше перейти на другую сторону, и ни в коем случае не вступать с ними в разговор.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и ни при каких обстоятельствах не вступай в перебранку в общественном месте.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к тебе подошли люди и спрашивают, как найти улицу, можешь объяснить, как дойти, или набросать план, но ни в коем случае не провожай их.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видишь тормозящую машину, ты должен как можно дальше отойти от нее и ни в коем случае не садиться,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если улица, разыскиваемая водителем машины, тебе по пути.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залезай во время игр в стоящие бесхозные машины, подвалы и другие подобные места.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тебе угрожает опасность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стесняйся звать на помощь и защищаться</w:t>
      </w:r>
      <w:r w:rsidR="0029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(громко кричи «на помощь»)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 необходимо строго соблюдать общественный порядок, правила уличного движения и пользования городским и другими видами транспорта.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вежливым со старшими, внимательным к лицам преклонного возраста, инвалидам и маленьким детям.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государственному и общественному имуществу.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чистоту на улицах и в общественных местах.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Удерживай товарищей от недостойных поступков.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участвуй в несанкционированных уличных шествиях, нарушающих общественный порядок;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играть в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азартные игры, распивать спиртные напитки.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Бережно относись к зелёным насаждениям, не порть газоны и клумбы, стены домов и подъездов.</w:t>
      </w:r>
    </w:p>
    <w:p w:rsidR="00027151" w:rsidRDefault="00027151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76B" w:rsidRDefault="006A676B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76B" w:rsidRPr="004B6D6F" w:rsidRDefault="006A676B" w:rsidP="004B6D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Грубое нарушение Правил дорожного движения пешеходами, невнимательность и спешка, незнание навыков безопасного поведения на дорогах стали причиной многих дорожно-транспортных происшествий.</w:t>
      </w:r>
    </w:p>
    <w:p w:rsidR="006A676B" w:rsidRPr="004B6D6F" w:rsidRDefault="004B6D6F" w:rsidP="004B6D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5% от того, что он в состоянии различить днём.</w:t>
      </w:r>
    </w:p>
    <w:p w:rsidR="004B6D6F" w:rsidRPr="004B6D6F" w:rsidRDefault="004B6D6F" w:rsidP="004B6D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пешеходы не обозначают себя световозвращающими элементами, чем подвергают себя опасности, так как водитель заметит их только в тот момент, когда пешеход будет освещен светом фар транспортного средства. </w:t>
      </w:r>
    </w:p>
    <w:p w:rsid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того чтобы улучшить видимость человека на дороге в темное время суток пешеходу необходимо</w:t>
      </w: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6D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обозначить себя световозвращающими элементами.</w:t>
      </w: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Обозначенный пешеход виден в ближнем свете фар на расстоянии 140-150 метров, в дальнем - 300-400 метров. И водитель может предотвратить наезд на него, т.е. снизить скорость движения, быть более внимательным и т.д.</w:t>
      </w:r>
    </w:p>
    <w:p w:rsidR="004B6D6F" w:rsidRP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2EDB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Переходя проезжую часть дороги, пешеход не должен замедлять движение или останавливаться на ней, поскольку это повышает опасность наезда. </w:t>
      </w:r>
      <w:r w:rsidRPr="004B6D6F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В местах, где отсутствуют тротуары или обочины пешеходы могут двигаться по проезжей части навстречу потоку транспортных средств, чтобы видеть приближающийся автомобиль и своевременно уступить ему дорогу.</w:t>
      </w:r>
      <w:r w:rsidRPr="004B6D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случаях пешеход должен идти как можно ближе к краю проезжей части, чтобы занимать минимальное пространство и не препятствовать движению транспортных средств.</w:t>
      </w:r>
    </w:p>
    <w:p w:rsidR="004B6D6F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D6F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D6F" w:rsidRPr="00DA65EE" w:rsidRDefault="00DA65EE" w:rsidP="004B6D6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65E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МДОУ № 8 «Ленок» ЯМР</w:t>
      </w:r>
    </w:p>
    <w:p w:rsidR="00F52EDB" w:rsidRDefault="00F52EDB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4485" cy="2762885"/>
            <wp:effectExtent l="0" t="0" r="0" b="0"/>
            <wp:docPr id="1" name="Рисунок 1" descr="C:\Users\Главный\Desktop\безопасность жизнедеятельности детей\ckHyHpyXB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ckHyHpyXB5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6D6F">
        <w:rPr>
          <w:rFonts w:ascii="Times New Roman" w:hAnsi="Times New Roman" w:cs="Times New Roman"/>
          <w:b/>
          <w:sz w:val="52"/>
          <w:szCs w:val="52"/>
        </w:rPr>
        <w:t>Правила поведения на улице и в темное время суток</w:t>
      </w:r>
    </w:p>
    <w:p w:rsidR="004B6D6F" w:rsidRP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6D6F" w:rsidRP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F" w:rsidRPr="00DA65EE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65EE">
        <w:rPr>
          <w:rFonts w:ascii="Times New Roman" w:hAnsi="Times New Roman" w:cs="Times New Roman"/>
          <w:b/>
          <w:sz w:val="28"/>
          <w:szCs w:val="24"/>
        </w:rPr>
        <w:t>201</w:t>
      </w:r>
      <w:r w:rsidR="00DA65EE" w:rsidRPr="00DA65EE">
        <w:rPr>
          <w:rFonts w:ascii="Times New Roman" w:hAnsi="Times New Roman" w:cs="Times New Roman"/>
          <w:b/>
          <w:sz w:val="28"/>
          <w:szCs w:val="24"/>
        </w:rPr>
        <w:t>9</w:t>
      </w:r>
    </w:p>
    <w:sectPr w:rsidR="004B6D6F" w:rsidRPr="00DA65EE" w:rsidSect="004B6D6F">
      <w:pgSz w:w="16838" w:h="11906" w:orient="landscape"/>
      <w:pgMar w:top="567" w:right="820" w:bottom="426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8"/>
    <w:rsid w:val="00027151"/>
    <w:rsid w:val="00293294"/>
    <w:rsid w:val="004B6D6F"/>
    <w:rsid w:val="006A676B"/>
    <w:rsid w:val="00DA65EE"/>
    <w:rsid w:val="00E03838"/>
    <w:rsid w:val="00F52EDB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EDB"/>
  </w:style>
  <w:style w:type="paragraph" w:styleId="a3">
    <w:name w:val="Balloon Text"/>
    <w:basedOn w:val="a"/>
    <w:link w:val="a4"/>
    <w:uiPriority w:val="99"/>
    <w:semiHidden/>
    <w:unhideWhenUsed/>
    <w:rsid w:val="00DA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EDB"/>
  </w:style>
  <w:style w:type="paragraph" w:styleId="a3">
    <w:name w:val="Balloon Text"/>
    <w:basedOn w:val="a"/>
    <w:link w:val="a4"/>
    <w:uiPriority w:val="99"/>
    <w:semiHidden/>
    <w:unhideWhenUsed/>
    <w:rsid w:val="00DA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3</cp:revision>
  <dcterms:created xsi:type="dcterms:W3CDTF">2019-06-13T08:21:00Z</dcterms:created>
  <dcterms:modified xsi:type="dcterms:W3CDTF">2019-06-13T08:21:00Z</dcterms:modified>
</cp:coreProperties>
</file>